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A4" w:rsidRPr="00C065A4" w:rsidRDefault="00C065A4" w:rsidP="00C065A4">
      <w:pPr>
        <w:rPr>
          <w:b/>
          <w:color w:val="34A24C"/>
          <w:sz w:val="56"/>
          <w:szCs w:val="56"/>
        </w:rPr>
      </w:pPr>
      <w:r w:rsidRPr="00C065A4">
        <w:rPr>
          <w:b/>
          <w:color w:val="34A24C"/>
          <w:sz w:val="56"/>
          <w:szCs w:val="56"/>
        </w:rPr>
        <w:t>Рулонный газон</w:t>
      </w:r>
    </w:p>
    <w:p w:rsidR="00C065A4" w:rsidRPr="0003613E" w:rsidRDefault="00C065A4" w:rsidP="00C065A4">
      <w:pPr>
        <w:rPr>
          <w:sz w:val="24"/>
          <w:szCs w:val="24"/>
        </w:rPr>
      </w:pPr>
      <w:r w:rsidRPr="0003613E">
        <w:rPr>
          <w:sz w:val="24"/>
          <w:szCs w:val="24"/>
        </w:rPr>
        <w:t xml:space="preserve">Газон — неотъемлемая часть зеленых насаждений. Без газона невозможно создание композиций из декоративных растений. Даже сами по себе газоны удивительно привлекательны, они хорошо вписываются в </w:t>
      </w:r>
      <w:hyperlink r:id="rId6" w:history="1">
        <w:r w:rsidRPr="0003613E">
          <w:rPr>
            <w:rStyle w:val="a3"/>
            <w:color w:val="auto"/>
            <w:sz w:val="24"/>
            <w:szCs w:val="24"/>
          </w:rPr>
          <w:t>ландшафтный дизайн</w:t>
        </w:r>
      </w:hyperlink>
      <w:r w:rsidRPr="0003613E">
        <w:rPr>
          <w:sz w:val="24"/>
          <w:szCs w:val="24"/>
        </w:rPr>
        <w:t xml:space="preserve"> и дополняют его.</w:t>
      </w:r>
    </w:p>
    <w:p w:rsidR="00C065A4" w:rsidRPr="0003613E" w:rsidRDefault="00C065A4" w:rsidP="00C065A4">
      <w:pPr>
        <w:rPr>
          <w:sz w:val="24"/>
          <w:szCs w:val="24"/>
        </w:rPr>
      </w:pPr>
      <w:r w:rsidRPr="0003613E">
        <w:rPr>
          <w:b/>
          <w:bCs/>
          <w:sz w:val="24"/>
          <w:szCs w:val="24"/>
        </w:rPr>
        <w:t xml:space="preserve">«Экспресс-метод» </w:t>
      </w:r>
      <w:r w:rsidRPr="0003613E">
        <w:rPr>
          <w:sz w:val="24"/>
          <w:szCs w:val="24"/>
        </w:rPr>
        <w:t>устройства газона заключается в укладке уже готового дерна. Подобные газоны называют рулонными. Данный метод предполагает возможность укладки газона с ранней весны до поздней осени.</w:t>
      </w:r>
      <w:bookmarkStart w:id="0" w:name="_GoBack"/>
      <w:bookmarkEnd w:id="0"/>
    </w:p>
    <w:p w:rsidR="00C065A4" w:rsidRPr="00C065A4" w:rsidRDefault="00C065A4" w:rsidP="00C065A4">
      <w:pPr>
        <w:rPr>
          <w:color w:val="34A24C"/>
          <w:sz w:val="36"/>
          <w:szCs w:val="36"/>
        </w:rPr>
      </w:pPr>
      <w:r w:rsidRPr="00C065A4">
        <w:rPr>
          <w:b/>
          <w:bCs/>
          <w:color w:val="34A24C"/>
          <w:sz w:val="36"/>
          <w:szCs w:val="36"/>
        </w:rPr>
        <w:t>Почему Вам подходит рулонный газон?</w:t>
      </w:r>
    </w:p>
    <w:p w:rsidR="00C065A4" w:rsidRPr="00C065A4" w:rsidRDefault="00C065A4" w:rsidP="00C065A4">
      <w:pPr>
        <w:numPr>
          <w:ilvl w:val="0"/>
          <w:numId w:val="1"/>
        </w:numPr>
        <w:rPr>
          <w:b/>
          <w:color w:val="34A24C"/>
          <w:sz w:val="24"/>
          <w:szCs w:val="24"/>
        </w:rPr>
      </w:pPr>
      <w:r w:rsidRPr="00C065A4">
        <w:rPr>
          <w:b/>
          <w:color w:val="34A24C"/>
          <w:sz w:val="24"/>
          <w:szCs w:val="24"/>
        </w:rPr>
        <w:t>при применении рулонного газона есть возможность моментального озеленения территории после завершения строительных работ;</w:t>
      </w:r>
    </w:p>
    <w:p w:rsidR="00C065A4" w:rsidRPr="00C065A4" w:rsidRDefault="00C065A4" w:rsidP="00C065A4">
      <w:pPr>
        <w:numPr>
          <w:ilvl w:val="0"/>
          <w:numId w:val="1"/>
        </w:numPr>
        <w:rPr>
          <w:b/>
          <w:color w:val="34A24C"/>
          <w:sz w:val="24"/>
          <w:szCs w:val="24"/>
        </w:rPr>
      </w:pPr>
      <w:r w:rsidRPr="00C065A4">
        <w:rPr>
          <w:b/>
          <w:color w:val="34A24C"/>
          <w:sz w:val="24"/>
          <w:szCs w:val="24"/>
        </w:rPr>
        <w:t>рулонный газон укладывается специалистами компании «САДЫ СИБИРИ» с ранней весны до поздней осени;</w:t>
      </w:r>
    </w:p>
    <w:p w:rsidR="00C065A4" w:rsidRPr="00C065A4" w:rsidRDefault="00C065A4" w:rsidP="00C065A4">
      <w:pPr>
        <w:numPr>
          <w:ilvl w:val="0"/>
          <w:numId w:val="1"/>
        </w:numPr>
        <w:rPr>
          <w:b/>
          <w:color w:val="34A24C"/>
          <w:sz w:val="24"/>
          <w:szCs w:val="24"/>
        </w:rPr>
      </w:pPr>
      <w:r w:rsidRPr="00C065A4">
        <w:rPr>
          <w:b/>
          <w:color w:val="34A24C"/>
          <w:sz w:val="24"/>
          <w:szCs w:val="24"/>
        </w:rPr>
        <w:t>простота применения и укладки позволяет работать с ним без привлечения специализированных кадров, следуя рекомендациям специалистов компании «САДЫ СИБИРИ»;</w:t>
      </w:r>
    </w:p>
    <w:p w:rsidR="00C065A4" w:rsidRPr="00C065A4" w:rsidRDefault="00C065A4" w:rsidP="00C065A4">
      <w:pPr>
        <w:numPr>
          <w:ilvl w:val="0"/>
          <w:numId w:val="1"/>
        </w:numPr>
        <w:rPr>
          <w:b/>
          <w:color w:val="34A24C"/>
          <w:sz w:val="24"/>
          <w:szCs w:val="24"/>
        </w:rPr>
      </w:pPr>
      <w:r w:rsidRPr="00C065A4">
        <w:rPr>
          <w:b/>
          <w:color w:val="34A24C"/>
          <w:sz w:val="24"/>
          <w:szCs w:val="24"/>
        </w:rPr>
        <w:t xml:space="preserve">Ваш </w:t>
      </w:r>
      <w:hyperlink r:id="rId7" w:history="1">
        <w:r w:rsidRPr="00C065A4">
          <w:rPr>
            <w:rStyle w:val="a3"/>
            <w:b/>
            <w:color w:val="34A24C"/>
            <w:sz w:val="24"/>
            <w:szCs w:val="24"/>
          </w:rPr>
          <w:t>газон</w:t>
        </w:r>
      </w:hyperlink>
      <w:r w:rsidRPr="00C065A4">
        <w:rPr>
          <w:b/>
          <w:color w:val="34A24C"/>
          <w:sz w:val="24"/>
          <w:szCs w:val="24"/>
        </w:rPr>
        <w:t xml:space="preserve"> в готовом виде будет всегда очень высокого качества (густота, насыщенный цвет). Результат виден сразу. В жаркий день температура травяного покрытия на 5-8</w:t>
      </w:r>
      <w:r w:rsidRPr="00C065A4">
        <w:rPr>
          <w:b/>
          <w:color w:val="34A24C"/>
          <w:sz w:val="24"/>
          <w:szCs w:val="24"/>
          <w:vertAlign w:val="superscript"/>
        </w:rPr>
        <w:t>С</w:t>
      </w:r>
      <w:r w:rsidRPr="00C065A4">
        <w:rPr>
          <w:b/>
          <w:color w:val="34A24C"/>
          <w:sz w:val="24"/>
          <w:szCs w:val="24"/>
        </w:rPr>
        <w:t xml:space="preserve"> ниже температуры грунта и на 15</w:t>
      </w:r>
      <w:r w:rsidRPr="00C065A4">
        <w:rPr>
          <w:b/>
          <w:color w:val="34A24C"/>
          <w:sz w:val="24"/>
          <w:szCs w:val="24"/>
          <w:vertAlign w:val="superscript"/>
        </w:rPr>
        <w:t>С</w:t>
      </w:r>
      <w:r w:rsidRPr="00C065A4">
        <w:rPr>
          <w:b/>
          <w:color w:val="34A24C"/>
          <w:sz w:val="24"/>
          <w:szCs w:val="24"/>
        </w:rPr>
        <w:t xml:space="preserve"> ниже температуры асфальта или бетонного покрытия; </w:t>
      </w:r>
    </w:p>
    <w:p w:rsidR="00C065A4" w:rsidRPr="00C065A4" w:rsidRDefault="00C065A4" w:rsidP="00C065A4">
      <w:pPr>
        <w:numPr>
          <w:ilvl w:val="0"/>
          <w:numId w:val="1"/>
        </w:numPr>
        <w:rPr>
          <w:b/>
          <w:color w:val="34A24C"/>
          <w:sz w:val="24"/>
          <w:szCs w:val="24"/>
        </w:rPr>
      </w:pPr>
      <w:r w:rsidRPr="00C065A4">
        <w:rPr>
          <w:b/>
          <w:color w:val="34A24C"/>
          <w:sz w:val="24"/>
          <w:szCs w:val="24"/>
        </w:rPr>
        <w:t>такой газон вырабатывает кислород и напоминает губку, которая впитывает загрязняющие вещества;</w:t>
      </w:r>
    </w:p>
    <w:p w:rsidR="00C065A4" w:rsidRPr="00C065A4" w:rsidRDefault="00C065A4" w:rsidP="00C065A4">
      <w:pPr>
        <w:numPr>
          <w:ilvl w:val="0"/>
          <w:numId w:val="1"/>
        </w:numPr>
        <w:rPr>
          <w:b/>
          <w:color w:val="34A24C"/>
          <w:sz w:val="24"/>
          <w:szCs w:val="24"/>
        </w:rPr>
      </w:pPr>
      <w:r w:rsidRPr="00C065A4">
        <w:rPr>
          <w:b/>
          <w:color w:val="34A24C"/>
          <w:sz w:val="24"/>
          <w:szCs w:val="24"/>
        </w:rPr>
        <w:t>хороший густой газон имеет способность приглушать шум и смягчать ослепительный солнечный свет;</w:t>
      </w:r>
    </w:p>
    <w:p w:rsidR="00C065A4" w:rsidRPr="00C065A4" w:rsidRDefault="00C065A4" w:rsidP="00C065A4">
      <w:pPr>
        <w:numPr>
          <w:ilvl w:val="0"/>
          <w:numId w:val="1"/>
        </w:numPr>
        <w:rPr>
          <w:b/>
          <w:color w:val="34A24C"/>
          <w:sz w:val="24"/>
          <w:szCs w:val="24"/>
        </w:rPr>
      </w:pPr>
      <w:r w:rsidRPr="00C065A4">
        <w:rPr>
          <w:b/>
          <w:color w:val="34A24C"/>
          <w:sz w:val="24"/>
          <w:szCs w:val="24"/>
        </w:rPr>
        <w:t>рулонный газон уменьшает и предотвращает эрозию почвы от ветра и воды;</w:t>
      </w:r>
    </w:p>
    <w:p w:rsidR="00C065A4" w:rsidRPr="00C065A4" w:rsidRDefault="00C065A4" w:rsidP="00C065A4">
      <w:pPr>
        <w:numPr>
          <w:ilvl w:val="0"/>
          <w:numId w:val="1"/>
        </w:numPr>
        <w:rPr>
          <w:b/>
          <w:color w:val="34A24C"/>
          <w:sz w:val="24"/>
          <w:szCs w:val="24"/>
        </w:rPr>
      </w:pPr>
      <w:r w:rsidRPr="00C065A4">
        <w:rPr>
          <w:b/>
          <w:color w:val="34A24C"/>
          <w:sz w:val="24"/>
          <w:szCs w:val="24"/>
        </w:rPr>
        <w:t>газон в течение года не нужно полоть, так как густая, здоровая дернина не дает развиваться сорнякам.</w:t>
      </w:r>
    </w:p>
    <w:p w:rsidR="00781E71" w:rsidRPr="00C065A4" w:rsidRDefault="00781E71">
      <w:pPr>
        <w:rPr>
          <w:b/>
          <w:color w:val="34A24C"/>
        </w:rPr>
      </w:pPr>
    </w:p>
    <w:sectPr w:rsidR="00781E71" w:rsidRPr="00C06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7E50"/>
    <w:multiLevelType w:val="multilevel"/>
    <w:tmpl w:val="300A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A4"/>
    <w:rsid w:val="0003613E"/>
    <w:rsid w:val="00781E71"/>
    <w:rsid w:val="00C0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64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1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85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53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7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44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ongaz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gazon.com/landscape-desig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2011-09-07T07:32:00Z</dcterms:created>
  <dcterms:modified xsi:type="dcterms:W3CDTF">2011-09-07T07:32:00Z</dcterms:modified>
</cp:coreProperties>
</file>