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4" w:rsidRDefault="00445C64"/>
    <w:p w:rsidR="00203DF0" w:rsidRDefault="00203DF0"/>
    <w:p w:rsidR="00203DF0" w:rsidRDefault="00203DF0"/>
    <w:p w:rsidR="00203DF0" w:rsidRDefault="00203DF0"/>
    <w:tbl>
      <w:tblPr>
        <w:tblW w:w="14917" w:type="dxa"/>
        <w:tblInd w:w="108" w:type="dxa"/>
        <w:tblLook w:val="0000"/>
      </w:tblPr>
      <w:tblGrid>
        <w:gridCol w:w="1059"/>
        <w:gridCol w:w="9561"/>
        <w:gridCol w:w="1136"/>
        <w:gridCol w:w="1565"/>
        <w:gridCol w:w="1596"/>
      </w:tblGrid>
      <w:tr w:rsidR="00203DF0" w:rsidTr="00203DF0">
        <w:trPr>
          <w:trHeight w:val="315"/>
        </w:trPr>
        <w:tc>
          <w:tcPr>
            <w:tcW w:w="14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404" w:rsidRDefault="002F66E4" w:rsidP="002F66E4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proofErr w:type="gramStart"/>
            <w:r>
              <w:rPr>
                <w:b/>
                <w:bCs/>
                <w:color w:val="000000"/>
                <w:sz w:val="40"/>
                <w:szCs w:val="40"/>
              </w:rPr>
              <w:t>ПРАЙС – ЛИСТ</w:t>
            </w:r>
            <w:proofErr w:type="gramEnd"/>
            <w:r>
              <w:rPr>
                <w:b/>
                <w:bCs/>
                <w:color w:val="000000"/>
                <w:sz w:val="40"/>
                <w:szCs w:val="40"/>
              </w:rPr>
              <w:t xml:space="preserve"> СТОИМОСТИ УСЛУГ</w:t>
            </w:r>
          </w:p>
          <w:p w:rsidR="00203DF0" w:rsidRDefault="00373404" w:rsidP="002F66E4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 xml:space="preserve"> ТОО «Независимая оценочная компания «</w:t>
            </w:r>
            <w:r>
              <w:rPr>
                <w:b/>
                <w:bCs/>
                <w:color w:val="000000"/>
                <w:sz w:val="40"/>
                <w:szCs w:val="40"/>
                <w:lang w:val="en-US"/>
              </w:rPr>
              <w:t>NBK</w:t>
            </w:r>
            <w:r>
              <w:rPr>
                <w:b/>
                <w:bCs/>
                <w:color w:val="000000"/>
                <w:sz w:val="40"/>
                <w:szCs w:val="40"/>
              </w:rPr>
              <w:t>»</w:t>
            </w:r>
          </w:p>
          <w:p w:rsidR="00373404" w:rsidRPr="00373404" w:rsidRDefault="00373404" w:rsidP="002F66E4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</w:p>
        </w:tc>
      </w:tr>
      <w:tr w:rsidR="00203DF0" w:rsidTr="00203DF0">
        <w:trPr>
          <w:trHeight w:val="10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обеспечения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Минимальные затраты в  нормо-часах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объекта оценки (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  <w:r>
              <w:rPr>
                <w:b/>
                <w:bCs/>
                <w:sz w:val="20"/>
                <w:szCs w:val="20"/>
              </w:rPr>
              <w:t>/ч=1МРП), тенге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участок под строительство в городской черте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под строительство жилого дома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строительство коммерческой недвижимости (магазин, гостиница, офис и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строительство промышленного объекта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Зеленые насаждения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вид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вид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9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дачные участки и земельные участки в пригородной зоне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участок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ведения </w:t>
            </w:r>
            <w:proofErr w:type="spellStart"/>
            <w:r>
              <w:rPr>
                <w:sz w:val="20"/>
                <w:szCs w:val="20"/>
              </w:rPr>
              <w:t>крестьяского</w:t>
            </w:r>
            <w:proofErr w:type="spellEnd"/>
            <w:r>
              <w:rPr>
                <w:sz w:val="20"/>
                <w:szCs w:val="20"/>
              </w:rPr>
              <w:t xml:space="preserve"> хозяйства до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sz w:val="20"/>
                  <w:szCs w:val="20"/>
                </w:rPr>
                <w:t>10 га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участок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11 825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тоже от 10 до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rPr>
                  <w:sz w:val="20"/>
                  <w:szCs w:val="20"/>
                </w:rPr>
                <w:t>100 га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участок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тоже от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rPr>
                  <w:sz w:val="20"/>
                  <w:szCs w:val="20"/>
                </w:rPr>
                <w:t>100 га</w:t>
              </w:r>
            </w:smartTag>
            <w:r>
              <w:rPr>
                <w:sz w:val="20"/>
                <w:szCs w:val="20"/>
              </w:rPr>
              <w:t xml:space="preserve"> и выше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участок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НЕЖИЛОЕ ПОМЕЩЕНИЕ ИЛИ ЗДАНИЕ (комплекс зданий) С ЗЕМЕЛЬНЫМ УЧАСТКОМ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sz w:val="20"/>
                  <w:szCs w:val="20"/>
                </w:rPr>
                <w:t>100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10 750</w:t>
            </w:r>
          </w:p>
        </w:tc>
      </w:tr>
      <w:tr w:rsidR="00203DF0" w:rsidTr="00203DF0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100 до 500 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15 050</w:t>
            </w:r>
          </w:p>
        </w:tc>
      </w:tr>
      <w:tr w:rsidR="00203DF0" w:rsidTr="00203DF0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500 до </w:t>
            </w:r>
            <w:smartTag w:uri="urn:schemas-microsoft-com:office:smarttags" w:element="metricconverter">
              <w:smartTagPr>
                <w:attr w:name="ProductID" w:val="1000 м2"/>
              </w:smartTagPr>
              <w:r>
                <w:rPr>
                  <w:sz w:val="20"/>
                  <w:szCs w:val="20"/>
                </w:rPr>
                <w:t>1000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21 500</w:t>
            </w:r>
          </w:p>
        </w:tc>
      </w:tr>
      <w:tr w:rsidR="00203DF0" w:rsidTr="00203DF0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Свыше  </w:t>
            </w:r>
            <w:smartTag w:uri="urn:schemas-microsoft-com:office:smarttags" w:element="metricconverter">
              <w:smartTagPr>
                <w:attr w:name="ProductID" w:val="1000 м2"/>
              </w:smartTagPr>
              <w:r>
                <w:rPr>
                  <w:sz w:val="20"/>
                  <w:szCs w:val="20"/>
                </w:rPr>
                <w:t>1000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ЖИЛОЙ ДОМ С ЗЕМЕЛЬНЫМ УЧАСТКОМ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 эконом класса  до 100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9 675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 эконом класса более 100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13 545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элитный особняк до 300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15 695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элитный особняк до 300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типовом доме класса "стандарт"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5 375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доме класса "эконом", построенном после 1991 года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доме класса "де люкс", построенном после 1991 года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7 525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ОПРЕДЕЛЕНИЕ СТЕПЕНИ УЩЕРБА ПРИ ЗАТОПЛЕНИИ</w:t>
            </w:r>
            <w:r>
              <w:rPr>
                <w:sz w:val="20"/>
                <w:szCs w:val="20"/>
              </w:rPr>
              <w:t xml:space="preserve"> (квартиры):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несложная (ущерб до 50 000тг.)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средняя  (ущерб от 50 000-100 000тг.)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сложная (ущерб от 100 000-250 000тг.)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особо сложная (ущерб свыше 250 000тг.)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 ТРЕБОВАНИЯ СТРОЯЩЕГОСЯ ОБЪЕКТА НЕДВИЖИМОСТИ (ДОЛЕВОЕ УЧАСТИЕ В СТРОИТЕЛЬСТВЕ)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эконом класса с земельным участком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класса "люкс" с земельным участком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типовом доме класса "стандарт"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 доме класса  "эконом"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типовом доме класса "люкс"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НЕЗАВЕРШЕННОГО СТРОИТЕЛЬСТВА С ЗЕМЕЛЬНЫМ УЧАСТКОМ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sz w:val="20"/>
                  <w:szCs w:val="20"/>
                </w:rPr>
                <w:t>100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16 125</w:t>
            </w:r>
          </w:p>
        </w:tc>
      </w:tr>
      <w:tr w:rsidR="00203DF0" w:rsidTr="00203DF0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100 до 500 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21 500</w:t>
            </w:r>
          </w:p>
        </w:tc>
      </w:tr>
      <w:tr w:rsidR="00203DF0" w:rsidTr="00203DF0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500 до </w:t>
            </w:r>
            <w:smartTag w:uri="urn:schemas-microsoft-com:office:smarttags" w:element="metricconverter">
              <w:smartTagPr>
                <w:attr w:name="ProductID" w:val="1000 м2"/>
              </w:smartTagPr>
              <w:r>
                <w:rPr>
                  <w:sz w:val="20"/>
                  <w:szCs w:val="20"/>
                </w:rPr>
                <w:t>1000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32 250</w:t>
            </w:r>
          </w:p>
        </w:tc>
      </w:tr>
      <w:tr w:rsidR="00203DF0" w:rsidTr="00203DF0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Свыше  </w:t>
            </w:r>
            <w:smartTag w:uri="urn:schemas-microsoft-com:office:smarttags" w:element="metricconverter">
              <w:smartTagPr>
                <w:attr w:name="ProductID" w:val="1000 м2"/>
              </w:smartTagPr>
              <w:r>
                <w:rPr>
                  <w:sz w:val="20"/>
                  <w:szCs w:val="20"/>
                </w:rPr>
                <w:t>1000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СООРУЖЕНИЯ И ПЕРЕДАТОЧНЫЕ УСТРОЙСТВА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резервуары и бункеры за объект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мосты и тоннели за объект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64 500</w:t>
            </w:r>
          </w:p>
        </w:tc>
      </w:tr>
      <w:tr w:rsidR="00203DF0" w:rsidTr="00203DF0">
        <w:trPr>
          <w:trHeight w:val="51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 и линии электропередач подземные и надземные до 10 участков разного диаметра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участок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7 525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тоже до 100 участков разного типа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73 100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тоже более 100 участков разного типа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110 725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и автодороги до 10 участков разного типа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участок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и автодороги: от объекта до объекта/трассы/магистрали более 10 участков разного типа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64 500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ВОЗДУШНЫЕ, МОРСКИЕ/РЕЧНЫЕ СУДА, КОСМИЧЕСКИЕ ОБЪЕКТЫ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Океанские лайнеры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танкеры и сухогрузы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150 500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 речного флота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107 500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баржи и буксиры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64 500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самолеты производства СНГ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150 500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самолеты производства дальнего зарубежья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вертолеты производства СНГ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вертолеты производства дальнего зарубежья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ТРАНСПОРТНЫЕ СРЕДСТВА И ТЕХНИКА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автотранспортные средства СНГ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автотранспортные средства импортные (кроме СНГ)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грузовые автотранспортные средства и автобусы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грузовые автоприцепы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и строительно-дорожная техника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горная техника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железнодорожные вагоны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локомотивы (тепловозы, электровозы)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ОПРЕДЕЛЕНИЕ УЩЕРБА АВТОТРАНСПОРТНЫХ СРЕДСТВ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несложный ремонт (ущерб до -50 000тг.)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ремонт (ущерб от 50 000-150 000тг.)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сложный ремонт (ущерб от 150 000-250 000тг.)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сложный ремонт (ущерб свыше 250 000тг.)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25 800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автобусы и грузовой транспорт не сложный ремонт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автобусы и грузовой транспорт не средний ремонт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автобусы и грузовой транспорт  сложный ремонт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автобусы и грузовой транспорт  особо сложный ремонт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исклюзивный</w:t>
            </w:r>
            <w:proofErr w:type="spellEnd"/>
            <w:r>
              <w:rPr>
                <w:sz w:val="20"/>
                <w:szCs w:val="20"/>
              </w:rPr>
              <w:t>, редкий,  дорогостоящий и специальный транспорт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34 400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МАШИНЫ И ОБОРУДОВАНИЕ, ОФИСНАЯ ТЕХНИКА И МЕБЕЛЬ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серийное оборудование (станки) за единицу разного типа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оборудование за единицу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линия универсальная за единицу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64 500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линия специальная за единицу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107 500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 комплекс за единицу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 и компьютеры за единицу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и другие малоценные предметы за единицу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ТОВАРНО-МАТЕРИАЛЬНЫЕ ЦЕННОСТИ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наименований за отчет об оценке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100 до 1000 наименований за отчет об оценке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75 250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1000 наименований за отчет об оценке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150 500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горюче-смазочные материалы за отчет об оценке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11 825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зерновые за отчет об оценке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БИОЛОГИЧЕСКИЕ АКТИВЫ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крупный рогатый скот, лошади, верблюды при оценке до 20 голов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25 800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тоже более 20 голов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рогатый скот, свиньи при оценке до 50 голов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25 800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тоже более 500 голов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домашняя при оценке до 500 голов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25 800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тоже более 500 голов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промысловая  за единицу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вид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промысловая за единицу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вид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ИМУЩЕСТВЕННЫЕ ПРАВА ПО КОНТРАКТУ/ДОГОВОРУ (ПРАВА ТРЕБОВАНИЯ)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продукции или оказание услуг за контракт/договор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поставки/покупки движимого и недвижимого имущества за контракт/договор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  при численности более 10  дебиторов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  при численности до 10  дебиторов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49 450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ПРАВА НЕДРОПОЛЬЗОВАНИЯ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металлические руды  за объект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углеводороды за объект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другое энергетическое сырье за объект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нерудные и строительные материалы за объект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161 250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уникальное крупное месторождение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НЕМАТЕРИАЛЬНЫЕ АКТИВЫ И ИНТЕЛЛЕКТУАЛЬНАЯ СОБСТВЕННОСТЬ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образцы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Патенты, товарные знаки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программы и базы данных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 технологическая документация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Научно-исследовательские и опытно-конструкторские работы, </w:t>
            </w:r>
            <w:proofErr w:type="spellStart"/>
            <w:r>
              <w:rPr>
                <w:sz w:val="20"/>
                <w:szCs w:val="20"/>
              </w:rPr>
              <w:t>но-хау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ИМУЩЕСТВЕННЫЙ КОМПЛЕКС (действующее предприятие или пакет его акций или доля в ТОО)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малое предприятие численностью до 50 чел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322 500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предприятие численностью до 250 чел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1 032 000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крупное предприятие численностью до 1000 чел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1 548 000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крупнейшее предприятие численностью более 1000 чел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1 720 000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ДОЛГОВЫЕ ЦЕННЫЕ БУМАГИ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облигации за отчет об оценке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ценные бумаги за отчет об оценке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1 290 000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исторического имущества и антиквариат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памятники, скульптуры и т.п.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драгоценные камни и ювелирные изделия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DF0" w:rsidRDefault="00203D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 и другие предметы изобразительного искусства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86 000</w:t>
            </w:r>
          </w:p>
        </w:tc>
      </w:tr>
      <w:tr w:rsidR="00203DF0" w:rsidTr="00203DF0">
        <w:trPr>
          <w:trHeight w:val="25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F0" w:rsidRDefault="00203D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Инвестиционные проекты (бизнес-план)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отчет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DF0" w:rsidRDefault="00203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150 500</w:t>
            </w:r>
          </w:p>
        </w:tc>
      </w:tr>
    </w:tbl>
    <w:p w:rsidR="00203DF0" w:rsidRDefault="00203DF0"/>
    <w:sectPr w:rsidR="00203DF0" w:rsidSect="00203D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203DF0"/>
    <w:rsid w:val="00083932"/>
    <w:rsid w:val="001562E8"/>
    <w:rsid w:val="00203DF0"/>
    <w:rsid w:val="002F66E4"/>
    <w:rsid w:val="00373404"/>
    <w:rsid w:val="00445C64"/>
    <w:rsid w:val="00453209"/>
    <w:rsid w:val="008517F2"/>
    <w:rsid w:val="009F12B8"/>
    <w:rsid w:val="00EA2087"/>
    <w:rsid w:val="00F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0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F6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6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euraz</dc:creator>
  <cp:lastModifiedBy>Баке</cp:lastModifiedBy>
  <cp:revision>4</cp:revision>
  <cp:lastPrinted>2012-02-28T05:34:00Z</cp:lastPrinted>
  <dcterms:created xsi:type="dcterms:W3CDTF">2011-03-14T08:15:00Z</dcterms:created>
  <dcterms:modified xsi:type="dcterms:W3CDTF">2012-03-06T10:14:00Z</dcterms:modified>
</cp:coreProperties>
</file>