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35" w:rsidRPr="00D97E16" w:rsidRDefault="00FC566E" w:rsidP="00512A35">
      <w:pPr>
        <w:spacing w:after="0"/>
        <w:rPr>
          <w:b/>
          <w:i/>
          <w:sz w:val="20"/>
          <w:szCs w:val="20"/>
          <w:lang w:val="en-US"/>
        </w:rPr>
      </w:pPr>
      <w:r w:rsidRPr="00FC566E">
        <w:rPr>
          <w:noProof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0;margin-top:0;width:201pt;height:51.75pt;z-index:251660288;mso-position-horizontal:left" adj="7200,10800" fillcolor="black">
            <v:shadow color="#868686"/>
            <v:textpath style="font-family:&quot;Times New Roman&quot;;v-text-kern:t" trim="t" fitpath="t" string="ТОО «DEM &amp; S»"/>
            <w10:wrap type="square" side="right"/>
          </v:shape>
        </w:pict>
      </w:r>
      <w:r w:rsidR="00512A35" w:rsidRPr="0090206A">
        <w:rPr>
          <w:sz w:val="20"/>
          <w:szCs w:val="20"/>
        </w:rPr>
        <w:t xml:space="preserve">                           </w:t>
      </w:r>
      <w:r w:rsidR="00512A35" w:rsidRPr="0090206A">
        <w:rPr>
          <w:b/>
          <w:i/>
          <w:sz w:val="20"/>
          <w:szCs w:val="20"/>
        </w:rPr>
        <w:t xml:space="preserve">Тел. 8 (727) </w:t>
      </w:r>
      <w:r w:rsidR="00D97E16">
        <w:rPr>
          <w:b/>
          <w:i/>
          <w:sz w:val="20"/>
          <w:szCs w:val="20"/>
          <w:lang w:val="en-US"/>
        </w:rPr>
        <w:t>303 22 98</w:t>
      </w:r>
      <w:r w:rsidR="00D97E16">
        <w:rPr>
          <w:b/>
          <w:i/>
          <w:sz w:val="20"/>
          <w:szCs w:val="20"/>
        </w:rPr>
        <w:t>,  328 01 80</w:t>
      </w:r>
      <w:r w:rsidR="00D97E16">
        <w:rPr>
          <w:b/>
          <w:i/>
          <w:sz w:val="20"/>
          <w:szCs w:val="20"/>
          <w:lang w:val="en-US"/>
        </w:rPr>
        <w:t>, 303 22 90</w:t>
      </w:r>
    </w:p>
    <w:p w:rsidR="00D523E3" w:rsidRPr="00D97E16" w:rsidRDefault="00512A35" w:rsidP="00D523E3">
      <w:pPr>
        <w:spacing w:after="0"/>
        <w:rPr>
          <w:b/>
          <w:i/>
          <w:sz w:val="20"/>
          <w:szCs w:val="20"/>
          <w:lang w:val="en-US"/>
        </w:rPr>
      </w:pPr>
      <w:r w:rsidRPr="0090206A">
        <w:rPr>
          <w:b/>
          <w:i/>
          <w:sz w:val="20"/>
          <w:szCs w:val="20"/>
        </w:rPr>
        <w:t xml:space="preserve">                           Ул. Садовникова, 112 </w:t>
      </w:r>
      <w:r w:rsidRPr="0090206A">
        <w:rPr>
          <w:b/>
          <w:i/>
          <w:sz w:val="20"/>
          <w:szCs w:val="20"/>
        </w:rPr>
        <w:tab/>
      </w:r>
      <w:r w:rsidRPr="0090206A">
        <w:rPr>
          <w:b/>
          <w:i/>
          <w:sz w:val="20"/>
          <w:szCs w:val="20"/>
        </w:rPr>
        <w:tab/>
      </w:r>
      <w:r w:rsidRPr="0090206A">
        <w:rPr>
          <w:b/>
          <w:i/>
          <w:sz w:val="20"/>
          <w:szCs w:val="20"/>
        </w:rPr>
        <w:tab/>
      </w:r>
      <w:r w:rsidRPr="0090206A">
        <w:rPr>
          <w:b/>
          <w:i/>
          <w:sz w:val="20"/>
          <w:szCs w:val="20"/>
        </w:rPr>
        <w:tab/>
        <w:t xml:space="preserve">            ТД Саламат-5, нижний ряд,  бутик 39</w:t>
      </w:r>
      <w:r w:rsidR="008D4A9C" w:rsidRPr="0090206A">
        <w:rPr>
          <w:b/>
          <w:i/>
          <w:sz w:val="20"/>
          <w:szCs w:val="20"/>
        </w:rPr>
        <w:t xml:space="preserve">                         </w:t>
      </w:r>
      <w:r w:rsidR="00D523E3" w:rsidRPr="0090206A">
        <w:rPr>
          <w:b/>
          <w:i/>
          <w:sz w:val="20"/>
          <w:szCs w:val="20"/>
        </w:rPr>
        <w:t xml:space="preserve">            .                         </w:t>
      </w:r>
      <w:r w:rsidR="008D4A9C" w:rsidRPr="0090206A">
        <w:rPr>
          <w:b/>
          <w:i/>
          <w:sz w:val="20"/>
          <w:szCs w:val="20"/>
        </w:rPr>
        <w:t>Сайт</w:t>
      </w:r>
      <w:r w:rsidR="008D4A9C" w:rsidRPr="00D97E16">
        <w:rPr>
          <w:b/>
          <w:i/>
          <w:sz w:val="20"/>
          <w:szCs w:val="20"/>
          <w:lang w:val="en-US"/>
        </w:rPr>
        <w:t xml:space="preserve">: </w:t>
      </w:r>
      <w:hyperlink r:id="rId6" w:history="1">
        <w:r w:rsidR="008D4A9C" w:rsidRPr="0090206A">
          <w:rPr>
            <w:rStyle w:val="a8"/>
            <w:b/>
            <w:bCs/>
            <w:i/>
            <w:iCs/>
            <w:sz w:val="20"/>
            <w:szCs w:val="20"/>
            <w:lang w:val="en-US"/>
          </w:rPr>
          <w:t>www</w:t>
        </w:r>
        <w:r w:rsidR="008D4A9C" w:rsidRPr="00D97E16">
          <w:rPr>
            <w:rStyle w:val="a8"/>
            <w:b/>
            <w:bCs/>
            <w:i/>
            <w:iCs/>
            <w:sz w:val="20"/>
            <w:szCs w:val="20"/>
            <w:lang w:val="en-US"/>
          </w:rPr>
          <w:t>.</w:t>
        </w:r>
        <w:r w:rsidR="008D4A9C" w:rsidRPr="0090206A">
          <w:rPr>
            <w:rStyle w:val="a8"/>
            <w:b/>
            <w:bCs/>
            <w:i/>
            <w:iCs/>
            <w:sz w:val="20"/>
            <w:szCs w:val="20"/>
            <w:lang w:val="en-US"/>
          </w:rPr>
          <w:t>dem</w:t>
        </w:r>
        <w:r w:rsidR="008D4A9C" w:rsidRPr="00D97E16">
          <w:rPr>
            <w:rStyle w:val="a8"/>
            <w:b/>
            <w:bCs/>
            <w:i/>
            <w:iCs/>
            <w:sz w:val="20"/>
            <w:szCs w:val="20"/>
            <w:lang w:val="en-US"/>
          </w:rPr>
          <w:t>-</w:t>
        </w:r>
        <w:r w:rsidR="008D4A9C" w:rsidRPr="0090206A">
          <w:rPr>
            <w:rStyle w:val="a8"/>
            <w:b/>
            <w:bCs/>
            <w:i/>
            <w:iCs/>
            <w:sz w:val="20"/>
            <w:szCs w:val="20"/>
            <w:lang w:val="en-US"/>
          </w:rPr>
          <w:t>s</w:t>
        </w:r>
        <w:r w:rsidR="008D4A9C" w:rsidRPr="00D97E16">
          <w:rPr>
            <w:rStyle w:val="a8"/>
            <w:b/>
            <w:bCs/>
            <w:i/>
            <w:iCs/>
            <w:sz w:val="20"/>
            <w:szCs w:val="20"/>
            <w:lang w:val="en-US"/>
          </w:rPr>
          <w:t>.</w:t>
        </w:r>
        <w:r w:rsidR="008D4A9C" w:rsidRPr="0090206A">
          <w:rPr>
            <w:rStyle w:val="a8"/>
            <w:b/>
            <w:bCs/>
            <w:i/>
            <w:iCs/>
            <w:sz w:val="20"/>
            <w:szCs w:val="20"/>
            <w:lang w:val="en-US"/>
          </w:rPr>
          <w:t>kz</w:t>
        </w:r>
      </w:hyperlink>
      <w:r w:rsidR="00D523E3" w:rsidRPr="00D97E16">
        <w:rPr>
          <w:b/>
          <w:bCs/>
          <w:i/>
          <w:iCs/>
          <w:sz w:val="20"/>
          <w:szCs w:val="20"/>
          <w:lang w:val="en-US"/>
        </w:rPr>
        <w:t>,</w:t>
      </w:r>
      <w:r w:rsidR="00D523E3" w:rsidRPr="00D97E16">
        <w:rPr>
          <w:b/>
          <w:sz w:val="20"/>
          <w:szCs w:val="20"/>
          <w:lang w:val="en-US"/>
        </w:rPr>
        <w:t xml:space="preserve">       </w:t>
      </w:r>
    </w:p>
    <w:p w:rsidR="008D4A9C" w:rsidRPr="00D97E16" w:rsidRDefault="00D523E3" w:rsidP="00D523E3">
      <w:pPr>
        <w:spacing w:after="0"/>
        <w:jc w:val="center"/>
        <w:rPr>
          <w:b/>
          <w:i/>
          <w:sz w:val="20"/>
          <w:szCs w:val="20"/>
          <w:lang w:val="en-US"/>
        </w:rPr>
      </w:pPr>
      <w:r w:rsidRPr="0090206A">
        <w:rPr>
          <w:b/>
          <w:sz w:val="20"/>
          <w:szCs w:val="20"/>
          <w:lang w:val="en-US"/>
        </w:rPr>
        <w:t xml:space="preserve">                                                             </w:t>
      </w:r>
      <w:r w:rsidR="00D97E16">
        <w:rPr>
          <w:b/>
          <w:sz w:val="20"/>
          <w:szCs w:val="20"/>
          <w:lang w:val="en-US"/>
        </w:rPr>
        <w:t xml:space="preserve">                  </w:t>
      </w:r>
      <w:r w:rsidRPr="0090206A">
        <w:rPr>
          <w:b/>
          <w:sz w:val="20"/>
          <w:szCs w:val="20"/>
          <w:lang w:val="en-US"/>
        </w:rPr>
        <w:t xml:space="preserve"> 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e</w:t>
      </w:r>
      <w:r w:rsidR="008D4A9C" w:rsidRPr="00D97E16">
        <w:rPr>
          <w:b/>
          <w:bCs/>
          <w:i/>
          <w:iCs/>
          <w:sz w:val="20"/>
          <w:szCs w:val="20"/>
          <w:lang w:val="en-US"/>
        </w:rPr>
        <w:t>-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mail</w:t>
      </w:r>
      <w:r w:rsidR="008D4A9C" w:rsidRPr="00D97E16">
        <w:rPr>
          <w:b/>
          <w:bCs/>
          <w:i/>
          <w:iCs/>
          <w:sz w:val="20"/>
          <w:szCs w:val="20"/>
          <w:lang w:val="en-US"/>
        </w:rPr>
        <w:t xml:space="preserve">: 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oo</w:t>
      </w:r>
      <w:r w:rsidR="008D4A9C" w:rsidRPr="00D97E16">
        <w:rPr>
          <w:b/>
          <w:bCs/>
          <w:i/>
          <w:iCs/>
          <w:sz w:val="20"/>
          <w:szCs w:val="20"/>
          <w:lang w:val="en-US"/>
        </w:rPr>
        <w:t>_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dem</w:t>
      </w:r>
      <w:r w:rsidR="008D4A9C" w:rsidRPr="00D97E16">
        <w:rPr>
          <w:b/>
          <w:bCs/>
          <w:i/>
          <w:iCs/>
          <w:sz w:val="20"/>
          <w:szCs w:val="20"/>
          <w:lang w:val="en-US"/>
        </w:rPr>
        <w:t>@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mail</w:t>
      </w:r>
      <w:r w:rsidR="008D4A9C" w:rsidRPr="00D97E16">
        <w:rPr>
          <w:b/>
          <w:bCs/>
          <w:i/>
          <w:iCs/>
          <w:sz w:val="20"/>
          <w:szCs w:val="20"/>
          <w:lang w:val="en-US"/>
        </w:rPr>
        <w:t>.</w:t>
      </w:r>
      <w:r w:rsidR="008D4A9C" w:rsidRPr="0090206A">
        <w:rPr>
          <w:b/>
          <w:bCs/>
          <w:i/>
          <w:iCs/>
          <w:sz w:val="20"/>
          <w:szCs w:val="20"/>
          <w:lang w:val="en-US"/>
        </w:rPr>
        <w:t>ru</w:t>
      </w:r>
      <w:r w:rsidRPr="00D97E16">
        <w:rPr>
          <w:b/>
          <w:sz w:val="20"/>
          <w:szCs w:val="20"/>
          <w:lang w:val="en-US"/>
        </w:rPr>
        <w:t xml:space="preserve"> </w:t>
      </w:r>
    </w:p>
    <w:p w:rsidR="00FE17C4" w:rsidRPr="0090206A" w:rsidRDefault="008D4A9C" w:rsidP="008D4A9C">
      <w:pPr>
        <w:rPr>
          <w:rFonts w:asciiTheme="majorHAnsi" w:hAnsiTheme="majorHAnsi"/>
          <w:i/>
          <w:sz w:val="24"/>
          <w:szCs w:val="24"/>
        </w:rPr>
      </w:pPr>
      <w:r w:rsidRPr="00D97E16">
        <w:rPr>
          <w:sz w:val="24"/>
          <w:szCs w:val="24"/>
        </w:rPr>
        <w:t xml:space="preserve">                                                                </w:t>
      </w:r>
      <w:r w:rsidR="00FE17C4" w:rsidRPr="0090206A">
        <w:rPr>
          <w:rFonts w:asciiTheme="majorHAnsi" w:hAnsiTheme="majorHAnsi"/>
          <w:b/>
          <w:i/>
          <w:sz w:val="24"/>
          <w:szCs w:val="24"/>
        </w:rPr>
        <w:t>Изделия из липы</w:t>
      </w:r>
      <w:r w:rsidR="00D97E16">
        <w:rPr>
          <w:rFonts w:asciiTheme="majorHAnsi" w:hAnsiTheme="majorHAnsi"/>
          <w:b/>
          <w:i/>
          <w:sz w:val="24"/>
          <w:szCs w:val="24"/>
        </w:rPr>
        <w:t xml:space="preserve"> (с 1</w:t>
      </w:r>
      <w:r w:rsidR="00D97E16" w:rsidRPr="00D97E16">
        <w:rPr>
          <w:rFonts w:asciiTheme="majorHAnsi" w:hAnsiTheme="majorHAnsi"/>
          <w:b/>
          <w:i/>
          <w:sz w:val="24"/>
          <w:szCs w:val="24"/>
        </w:rPr>
        <w:t>0</w:t>
      </w:r>
      <w:r w:rsidR="00D97E16">
        <w:rPr>
          <w:rFonts w:asciiTheme="majorHAnsi" w:hAnsiTheme="majorHAnsi"/>
          <w:b/>
          <w:i/>
          <w:sz w:val="24"/>
          <w:szCs w:val="24"/>
        </w:rPr>
        <w:t>.0</w:t>
      </w:r>
      <w:r w:rsidR="00D97E16" w:rsidRPr="00D97E16">
        <w:rPr>
          <w:rFonts w:asciiTheme="majorHAnsi" w:hAnsiTheme="majorHAnsi"/>
          <w:b/>
          <w:i/>
          <w:sz w:val="24"/>
          <w:szCs w:val="24"/>
        </w:rPr>
        <w:t>8</w:t>
      </w:r>
      <w:r w:rsidR="0090206A">
        <w:rPr>
          <w:rFonts w:asciiTheme="majorHAnsi" w:hAnsiTheme="majorHAnsi"/>
          <w:b/>
          <w:i/>
          <w:sz w:val="24"/>
          <w:szCs w:val="24"/>
        </w:rPr>
        <w:t>.12г.)</w:t>
      </w:r>
    </w:p>
    <w:tbl>
      <w:tblPr>
        <w:tblStyle w:val="a3"/>
        <w:tblW w:w="0" w:type="auto"/>
        <w:tblLook w:val="04A0"/>
      </w:tblPr>
      <w:tblGrid>
        <w:gridCol w:w="5495"/>
        <w:gridCol w:w="1701"/>
        <w:gridCol w:w="1984"/>
      </w:tblGrid>
      <w:tr w:rsidR="00FE17C4" w:rsidRPr="00512A35" w:rsidTr="00D2641C">
        <w:tc>
          <w:tcPr>
            <w:tcW w:w="5495" w:type="dxa"/>
          </w:tcPr>
          <w:p w:rsidR="00FE17C4" w:rsidRPr="0090206A" w:rsidRDefault="00FE17C4" w:rsidP="00993E1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0206A">
              <w:rPr>
                <w:rFonts w:asciiTheme="majorHAnsi" w:hAnsiTheme="majorHAnsi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E17C4" w:rsidRPr="0090206A" w:rsidRDefault="00FE17C4" w:rsidP="00FE17C4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0206A">
              <w:rPr>
                <w:rFonts w:asciiTheme="majorHAnsi" w:hAnsiTheme="majorHAnsi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FE17C4" w:rsidRPr="0090206A" w:rsidRDefault="00FE17C4" w:rsidP="00FE17C4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0206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Цена 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4F1CD9" w:rsidRDefault="004F1CD9" w:rsidP="004F1CD9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Дверь </w:t>
            </w:r>
            <w:r>
              <w:rPr>
                <w:rFonts w:asciiTheme="majorHAnsi" w:hAnsiTheme="majorHAnsi"/>
                <w:i/>
                <w:sz w:val="26"/>
                <w:szCs w:val="26"/>
              </w:rPr>
              <w:t>стеклянная «Эстония»</w:t>
            </w:r>
            <w:r w:rsidR="00877D40">
              <w:rPr>
                <w:rFonts w:asciiTheme="majorHAnsi" w:hAnsiTheme="majorHAnsi"/>
                <w:i/>
                <w:sz w:val="26"/>
                <w:szCs w:val="26"/>
              </w:rPr>
              <w:t xml:space="preserve"> 184х69см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45000</w:t>
            </w: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 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Ковш 0.5</w:t>
            </w: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 л. 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Шт. 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5000</w:t>
            </w:r>
          </w:p>
        </w:tc>
      </w:tr>
      <w:tr w:rsidR="00877D40" w:rsidRPr="00512A35" w:rsidTr="00D2641C">
        <w:tc>
          <w:tcPr>
            <w:tcW w:w="5495" w:type="dxa"/>
          </w:tcPr>
          <w:p w:rsidR="00877D40" w:rsidRDefault="00877D40" w:rsidP="00877D40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 xml:space="preserve">Дверь «Липа» Россия </w:t>
            </w:r>
          </w:p>
        </w:tc>
        <w:tc>
          <w:tcPr>
            <w:tcW w:w="1701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877D40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40000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Полка-вешалка 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4 500 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Полка-вешалка малая 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4 000</w:t>
            </w:r>
          </w:p>
        </w:tc>
      </w:tr>
      <w:tr w:rsidR="00877D40" w:rsidRPr="00512A35" w:rsidTr="00D2641C">
        <w:tc>
          <w:tcPr>
            <w:tcW w:w="5495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Ароматизатор 100мл в ассортименте</w:t>
            </w:r>
          </w:p>
        </w:tc>
        <w:tc>
          <w:tcPr>
            <w:tcW w:w="1701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540</w:t>
            </w:r>
          </w:p>
        </w:tc>
      </w:tr>
      <w:tr w:rsidR="00877D40" w:rsidRPr="00512A35" w:rsidTr="00D2641C">
        <w:tc>
          <w:tcPr>
            <w:tcW w:w="5495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Ароматизатор 500мл в ассортименте</w:t>
            </w:r>
          </w:p>
        </w:tc>
        <w:tc>
          <w:tcPr>
            <w:tcW w:w="1701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877D40" w:rsidRPr="0090206A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1200</w:t>
            </w:r>
          </w:p>
        </w:tc>
      </w:tr>
      <w:tr w:rsidR="00877D40" w:rsidRPr="00512A35" w:rsidTr="00D2641C">
        <w:tc>
          <w:tcPr>
            <w:tcW w:w="5495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Стол (раскладной) «Липа»  1000х760х600</w:t>
            </w:r>
          </w:p>
        </w:tc>
        <w:tc>
          <w:tcPr>
            <w:tcW w:w="1701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18500</w:t>
            </w:r>
          </w:p>
        </w:tc>
      </w:tr>
      <w:tr w:rsidR="009704A3" w:rsidRPr="00512A35" w:rsidTr="00D2641C">
        <w:tc>
          <w:tcPr>
            <w:tcW w:w="5495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Набор Эфирных масел «Банька» (3шт. 15мл)</w:t>
            </w:r>
          </w:p>
        </w:tc>
        <w:tc>
          <w:tcPr>
            <w:tcW w:w="1701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1400</w:t>
            </w:r>
          </w:p>
        </w:tc>
      </w:tr>
      <w:tr w:rsidR="009704A3" w:rsidRPr="00512A35" w:rsidTr="00D2641C">
        <w:tc>
          <w:tcPr>
            <w:tcW w:w="5495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Набор Эфирных масел в тубе (5шт. 15мл)</w:t>
            </w:r>
          </w:p>
        </w:tc>
        <w:tc>
          <w:tcPr>
            <w:tcW w:w="1701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9704A3" w:rsidRDefault="009704A3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1600</w:t>
            </w:r>
          </w:p>
        </w:tc>
      </w:tr>
      <w:tr w:rsidR="00877D40" w:rsidRPr="00512A35" w:rsidTr="00D2641C">
        <w:tc>
          <w:tcPr>
            <w:tcW w:w="5495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Скамья (раскладная) «Липа» 1000х870-х550</w:t>
            </w:r>
          </w:p>
        </w:tc>
        <w:tc>
          <w:tcPr>
            <w:tcW w:w="1701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877D40" w:rsidRPr="0090206A" w:rsidRDefault="00877D40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sz w:val="26"/>
                <w:szCs w:val="26"/>
              </w:rPr>
              <w:t>19900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877D40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Вешалка </w:t>
            </w:r>
            <w:r w:rsidR="00877D40">
              <w:rPr>
                <w:rFonts w:asciiTheme="majorHAnsi" w:hAnsiTheme="majorHAnsi"/>
                <w:i/>
                <w:sz w:val="26"/>
                <w:szCs w:val="26"/>
              </w:rPr>
              <w:t>дубок – 2кручка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877D40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2 </w:t>
            </w:r>
            <w:r w:rsidR="00877D40">
              <w:rPr>
                <w:rFonts w:asciiTheme="majorHAnsi" w:hAnsiTheme="majorHAnsi"/>
                <w:i/>
                <w:sz w:val="26"/>
                <w:szCs w:val="26"/>
              </w:rPr>
              <w:t>600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Вешалка 6 крючков 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2 450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Вешалка 5 крючков 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2400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Вешалка «Чудо»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2 500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Вешалка «Листопад»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3 800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Вешалка из обналичника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Шт. 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3 100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Полка 1000х2000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2300</w:t>
            </w:r>
          </w:p>
        </w:tc>
      </w:tr>
      <w:tr w:rsidR="004F1CD9" w:rsidRPr="00512A35" w:rsidTr="00D2641C">
        <w:tc>
          <w:tcPr>
            <w:tcW w:w="5495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Полка 600х200</w:t>
            </w:r>
          </w:p>
        </w:tc>
        <w:tc>
          <w:tcPr>
            <w:tcW w:w="1701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2 100</w:t>
            </w:r>
          </w:p>
        </w:tc>
      </w:tr>
      <w:tr w:rsidR="004F1CD9" w:rsidRPr="00512A35" w:rsidTr="00D2641C">
        <w:trPr>
          <w:trHeight w:val="285"/>
        </w:trPr>
        <w:tc>
          <w:tcPr>
            <w:tcW w:w="5495" w:type="dxa"/>
            <w:tcBorders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Вентиляционная задвижка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CD9" w:rsidRPr="004F1CD9" w:rsidRDefault="004F1CD9" w:rsidP="00FE17C4">
            <w:pPr>
              <w:rPr>
                <w:rFonts w:asciiTheme="majorHAnsi" w:hAnsiTheme="majorHAnsi"/>
                <w:i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4000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 xml:space="preserve">Абажур в ассортименте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4 000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Ведро дуб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8000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Ушат дуб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8000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Запарник дуб малый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15000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Запарник дуб большой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18500</w:t>
            </w:r>
          </w:p>
        </w:tc>
      </w:tr>
      <w:tr w:rsidR="004F1CD9" w:rsidRPr="00512A35" w:rsidTr="0090206A">
        <w:trPr>
          <w:trHeight w:val="2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Ведро-водопад дуб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CD9" w:rsidRPr="0090206A" w:rsidRDefault="004F1CD9" w:rsidP="00FE17C4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90206A">
              <w:rPr>
                <w:rFonts w:asciiTheme="majorHAnsi" w:hAnsiTheme="majorHAnsi"/>
                <w:i/>
                <w:sz w:val="26"/>
                <w:szCs w:val="26"/>
              </w:rPr>
              <w:t>45000</w:t>
            </w:r>
          </w:p>
        </w:tc>
      </w:tr>
    </w:tbl>
    <w:p w:rsidR="009D65CE" w:rsidRDefault="009D65CE" w:rsidP="00FE17C4">
      <w:pPr>
        <w:rPr>
          <w:rFonts w:asciiTheme="majorHAnsi" w:hAnsiTheme="majorHAnsi"/>
          <w:i/>
        </w:rPr>
      </w:pPr>
    </w:p>
    <w:p w:rsidR="00EF3240" w:rsidRDefault="00EF3240" w:rsidP="00FE17C4">
      <w:pPr>
        <w:rPr>
          <w:rFonts w:asciiTheme="majorHAnsi" w:hAnsiTheme="majorHAnsi"/>
          <w:i/>
        </w:rPr>
      </w:pPr>
    </w:p>
    <w:p w:rsidR="009704A3" w:rsidRDefault="009704A3" w:rsidP="00FE17C4">
      <w:pPr>
        <w:rPr>
          <w:rFonts w:asciiTheme="majorHAnsi" w:hAnsiTheme="majorHAnsi"/>
          <w:b/>
          <w:i/>
          <w:sz w:val="52"/>
          <w:szCs w:val="52"/>
        </w:rPr>
      </w:pPr>
    </w:p>
    <w:p w:rsidR="009704A3" w:rsidRDefault="009704A3" w:rsidP="00FE17C4">
      <w:pPr>
        <w:rPr>
          <w:rFonts w:asciiTheme="majorHAnsi" w:hAnsiTheme="majorHAnsi"/>
          <w:b/>
          <w:i/>
          <w:sz w:val="52"/>
          <w:szCs w:val="52"/>
        </w:rPr>
      </w:pPr>
    </w:p>
    <w:p w:rsidR="009704A3" w:rsidRDefault="009704A3" w:rsidP="00FE17C4">
      <w:pPr>
        <w:rPr>
          <w:rFonts w:asciiTheme="majorHAnsi" w:hAnsiTheme="majorHAnsi"/>
          <w:b/>
          <w:i/>
          <w:sz w:val="52"/>
          <w:szCs w:val="52"/>
        </w:rPr>
      </w:pPr>
    </w:p>
    <w:p w:rsidR="009704A3" w:rsidRDefault="009704A3" w:rsidP="00FE17C4">
      <w:pPr>
        <w:rPr>
          <w:rFonts w:asciiTheme="majorHAnsi" w:hAnsiTheme="majorHAnsi"/>
          <w:b/>
          <w:i/>
          <w:sz w:val="52"/>
          <w:szCs w:val="52"/>
        </w:rPr>
      </w:pPr>
    </w:p>
    <w:p w:rsidR="009704A3" w:rsidRDefault="009704A3" w:rsidP="00FE17C4">
      <w:pPr>
        <w:rPr>
          <w:rFonts w:asciiTheme="majorHAnsi" w:hAnsiTheme="majorHAnsi"/>
          <w:b/>
          <w:i/>
          <w:sz w:val="52"/>
          <w:szCs w:val="52"/>
        </w:rPr>
      </w:pPr>
    </w:p>
    <w:p w:rsidR="00EF3240" w:rsidRPr="00131206" w:rsidRDefault="00EF3240" w:rsidP="00FE17C4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Стол раскладной 1400х760х600 - 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23000 тенге</w:t>
      </w:r>
    </w:p>
    <w:p w:rsidR="00EF3240" w:rsidRPr="00131206" w:rsidRDefault="00EF3240" w:rsidP="00FE17C4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Стол раскладной 1200х760х600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19900 тенге</w:t>
      </w:r>
    </w:p>
    <w:p w:rsidR="00EF3240" w:rsidRPr="00131206" w:rsidRDefault="00EF3240" w:rsidP="00FE17C4">
      <w:pPr>
        <w:rPr>
          <w:rFonts w:asciiTheme="majorHAnsi" w:hAnsiTheme="majorHAnsi"/>
          <w:b/>
          <w:i/>
          <w:sz w:val="52"/>
          <w:szCs w:val="52"/>
          <w:u w:val="single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Лавка раскладная 1000х445х400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15400 тенге</w:t>
      </w:r>
    </w:p>
    <w:p w:rsidR="00EF3240" w:rsidRPr="00131206" w:rsidRDefault="00EF3240" w:rsidP="00EF3240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Лавка раскладная 1200х445х400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16900 тенге</w:t>
      </w:r>
    </w:p>
    <w:p w:rsidR="00EF3240" w:rsidRPr="00131206" w:rsidRDefault="00EF3240" w:rsidP="00FE17C4">
      <w:pPr>
        <w:rPr>
          <w:rFonts w:asciiTheme="majorHAnsi" w:hAnsiTheme="majorHAnsi"/>
          <w:b/>
          <w:i/>
          <w:sz w:val="52"/>
          <w:szCs w:val="52"/>
          <w:u w:val="single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Лавка раскладная 1400х445х400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18400 тенге</w:t>
      </w:r>
    </w:p>
    <w:p w:rsidR="00EF3240" w:rsidRPr="00131206" w:rsidRDefault="00EF3240" w:rsidP="00FE17C4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Скамья с подлокотниками раскладная 1000х870х550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19900 тенге</w:t>
      </w:r>
    </w:p>
    <w:p w:rsidR="00EF3240" w:rsidRPr="00131206" w:rsidRDefault="00EF3240" w:rsidP="00EF3240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t xml:space="preserve">Скамья с подлокотниками раскладная 1200х870х550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21500 тенге</w:t>
      </w:r>
    </w:p>
    <w:p w:rsidR="00EF3240" w:rsidRPr="00131206" w:rsidRDefault="00EF3240" w:rsidP="00EF3240">
      <w:pPr>
        <w:rPr>
          <w:rFonts w:asciiTheme="majorHAnsi" w:hAnsiTheme="majorHAnsi"/>
          <w:b/>
          <w:i/>
          <w:sz w:val="52"/>
          <w:szCs w:val="52"/>
        </w:rPr>
      </w:pPr>
      <w:r w:rsidRPr="00131206">
        <w:rPr>
          <w:rFonts w:asciiTheme="majorHAnsi" w:hAnsiTheme="majorHAnsi"/>
          <w:b/>
          <w:i/>
          <w:sz w:val="52"/>
          <w:szCs w:val="52"/>
        </w:rPr>
        <w:lastRenderedPageBreak/>
        <w:t xml:space="preserve">Скамья с подлокотниками раскладная 1400х870х550 – </w:t>
      </w:r>
      <w:r w:rsidRPr="00131206">
        <w:rPr>
          <w:rFonts w:asciiTheme="majorHAnsi" w:hAnsiTheme="majorHAnsi"/>
          <w:b/>
          <w:i/>
          <w:sz w:val="52"/>
          <w:szCs w:val="52"/>
          <w:u w:val="single"/>
        </w:rPr>
        <w:t>23800 тенге</w:t>
      </w:r>
    </w:p>
    <w:p w:rsidR="00EF3240" w:rsidRPr="00131206" w:rsidRDefault="00EF3240" w:rsidP="00FE17C4">
      <w:pPr>
        <w:rPr>
          <w:rFonts w:asciiTheme="majorHAnsi" w:hAnsiTheme="majorHAnsi"/>
          <w:i/>
          <w:sz w:val="52"/>
          <w:szCs w:val="52"/>
        </w:rPr>
      </w:pPr>
    </w:p>
    <w:p w:rsidR="00EF3240" w:rsidRPr="00131206" w:rsidRDefault="00EF3240" w:rsidP="00FE17C4">
      <w:pPr>
        <w:rPr>
          <w:rFonts w:asciiTheme="majorHAnsi" w:hAnsiTheme="majorHAnsi"/>
          <w:i/>
          <w:sz w:val="52"/>
          <w:szCs w:val="52"/>
        </w:rPr>
      </w:pPr>
    </w:p>
    <w:sectPr w:rsidR="00EF3240" w:rsidRPr="00131206" w:rsidSect="00B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F5" w:rsidRDefault="005776F5" w:rsidP="006A4E70">
      <w:pPr>
        <w:spacing w:after="0" w:line="240" w:lineRule="auto"/>
      </w:pPr>
      <w:r>
        <w:separator/>
      </w:r>
    </w:p>
  </w:endnote>
  <w:endnote w:type="continuationSeparator" w:id="1">
    <w:p w:rsidR="005776F5" w:rsidRDefault="005776F5" w:rsidP="006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F5" w:rsidRDefault="005776F5" w:rsidP="006A4E70">
      <w:pPr>
        <w:spacing w:after="0" w:line="240" w:lineRule="auto"/>
      </w:pPr>
      <w:r>
        <w:separator/>
      </w:r>
    </w:p>
  </w:footnote>
  <w:footnote w:type="continuationSeparator" w:id="1">
    <w:p w:rsidR="005776F5" w:rsidRDefault="005776F5" w:rsidP="006A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7C4"/>
    <w:rsid w:val="00131206"/>
    <w:rsid w:val="0013190E"/>
    <w:rsid w:val="001F3BB6"/>
    <w:rsid w:val="00245AF7"/>
    <w:rsid w:val="00293AFF"/>
    <w:rsid w:val="004052F2"/>
    <w:rsid w:val="004F1CD9"/>
    <w:rsid w:val="00512A35"/>
    <w:rsid w:val="005776F5"/>
    <w:rsid w:val="006A4E70"/>
    <w:rsid w:val="00776396"/>
    <w:rsid w:val="007B083C"/>
    <w:rsid w:val="007E1881"/>
    <w:rsid w:val="00802270"/>
    <w:rsid w:val="00872B13"/>
    <w:rsid w:val="00877D40"/>
    <w:rsid w:val="008956BB"/>
    <w:rsid w:val="008D4A9C"/>
    <w:rsid w:val="0090206A"/>
    <w:rsid w:val="009704A3"/>
    <w:rsid w:val="00993E1E"/>
    <w:rsid w:val="009D65CE"/>
    <w:rsid w:val="00A83651"/>
    <w:rsid w:val="00AE6C88"/>
    <w:rsid w:val="00B964E5"/>
    <w:rsid w:val="00D2641C"/>
    <w:rsid w:val="00D523E3"/>
    <w:rsid w:val="00D97E16"/>
    <w:rsid w:val="00EF3240"/>
    <w:rsid w:val="00FC566E"/>
    <w:rsid w:val="00F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E70"/>
  </w:style>
  <w:style w:type="paragraph" w:styleId="a6">
    <w:name w:val="footer"/>
    <w:basedOn w:val="a"/>
    <w:link w:val="a7"/>
    <w:uiPriority w:val="99"/>
    <w:semiHidden/>
    <w:unhideWhenUsed/>
    <w:rsid w:val="006A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E70"/>
  </w:style>
  <w:style w:type="character" w:styleId="a8">
    <w:name w:val="Hyperlink"/>
    <w:basedOn w:val="a0"/>
    <w:rsid w:val="006A4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m-s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1831</CharactersWithSpaces>
  <SharedDoc>false</SharedDoc>
  <HLinks>
    <vt:vector size="6" baseType="variant"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http://www.dem-s.kz/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4</cp:revision>
  <cp:lastPrinted>2012-08-11T05:25:00Z</cp:lastPrinted>
  <dcterms:created xsi:type="dcterms:W3CDTF">2010-10-21T07:09:00Z</dcterms:created>
  <dcterms:modified xsi:type="dcterms:W3CDTF">2012-08-11T05:25:00Z</dcterms:modified>
</cp:coreProperties>
</file>