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8" w:rsidRPr="00A22358" w:rsidRDefault="009B29C5" w:rsidP="00D20EDC">
      <w:pPr>
        <w:spacing w:before="240"/>
        <w:ind w:left="-284" w:hanging="28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873755" cy="2181225"/>
            <wp:effectExtent l="19050" t="0" r="3295" b="0"/>
            <wp:docPr id="3" name="Рисунок 2" descr="шапка прай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райс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451" cy="21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81" w:type="pct"/>
        <w:tblInd w:w="-380" w:type="dxa"/>
        <w:tblLook w:val="0000"/>
      </w:tblPr>
      <w:tblGrid>
        <w:gridCol w:w="550"/>
        <w:gridCol w:w="4446"/>
        <w:gridCol w:w="6"/>
        <w:gridCol w:w="4699"/>
        <w:gridCol w:w="143"/>
        <w:gridCol w:w="270"/>
        <w:gridCol w:w="683"/>
      </w:tblGrid>
      <w:tr w:rsidR="00670A03" w:rsidRPr="00473AEB" w:rsidTr="00A13715">
        <w:trPr>
          <w:trHeight w:val="30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70A03" w:rsidRPr="00A22358" w:rsidRDefault="00473AEB" w:rsidP="00473AE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4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70A03" w:rsidRPr="00A22358" w:rsidRDefault="00670A03" w:rsidP="00470BC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Наименование, модель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0A03" w:rsidRPr="00A22358" w:rsidRDefault="00670A03" w:rsidP="00BE721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</w:p>
        </w:tc>
      </w:tr>
      <w:tr w:rsidR="006E4A96" w:rsidRPr="009227BF" w:rsidTr="006E4A96">
        <w:trPr>
          <w:trHeight w:val="58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96" w:rsidRPr="006E4A96" w:rsidRDefault="006E4A96" w:rsidP="00C423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4A96" w:rsidRPr="006E4A96" w:rsidRDefault="006E4A96" w:rsidP="00C42331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4A96">
              <w:rPr>
                <w:rFonts w:ascii="Arial" w:hAnsi="Arial" w:cs="Arial"/>
                <w:b/>
                <w:sz w:val="32"/>
                <w:szCs w:val="32"/>
              </w:rPr>
              <w:t>ТРАКЦИОННОЕ ОБОРУДОВАНИЕ</w:t>
            </w:r>
          </w:p>
        </w:tc>
      </w:tr>
      <w:tr w:rsidR="002B4F69" w:rsidRPr="009227BF" w:rsidTr="00A13715">
        <w:trPr>
          <w:trHeight w:val="137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DEE" w:rsidRPr="00A22358" w:rsidRDefault="00F46DEE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6DEE" w:rsidRDefault="00F46DEE" w:rsidP="009B29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6DEE" w:rsidRDefault="00F46DEE" w:rsidP="00AF60F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6DEE" w:rsidRPr="00A22358" w:rsidRDefault="00330367" w:rsidP="00F46D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29052" cy="1152525"/>
                  <wp:effectExtent l="19050" t="0" r="4598" b="0"/>
                  <wp:docPr id="1" name="Рисунок 0" descr="в прай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 прайс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36" cy="115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DEE" w:rsidRDefault="00F46DEE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DEE" w:rsidRDefault="00F46DEE" w:rsidP="00AF60F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z w:val="22"/>
                <w:szCs w:val="22"/>
              </w:rPr>
              <w:t>АКВАТРАКЦИОН</w:t>
            </w:r>
            <w:r w:rsidRPr="00A22358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46DEE" w:rsidRDefault="00F46DEE" w:rsidP="00AF60F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0FB">
              <w:rPr>
                <w:rFonts w:ascii="Arial" w:hAnsi="Arial" w:cs="Arial"/>
                <w:b/>
                <w:sz w:val="20"/>
                <w:szCs w:val="20"/>
              </w:rPr>
              <w:t>Комплекс для подводного вытяжения и гидромассажа позвоночника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F46DEE" w:rsidRDefault="00F46DEE" w:rsidP="00AF60F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DEE" w:rsidRPr="00A22358" w:rsidRDefault="00F46DEE" w:rsidP="00AF60F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позволяет проводить шейное, пояснично-крестцовое вытяжение</w:t>
            </w:r>
          </w:p>
        </w:tc>
      </w:tr>
      <w:tr w:rsidR="006E4A96" w:rsidRPr="009227BF" w:rsidTr="006E4A9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96" w:rsidRPr="00A22358" w:rsidRDefault="006E4A96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2"/>
                <w:szCs w:val="22"/>
              </w:rPr>
              <w:t>Комплектации</w:t>
            </w:r>
          </w:p>
        </w:tc>
      </w:tr>
      <w:tr w:rsidR="00A13715" w:rsidRPr="009227BF" w:rsidTr="00A13715">
        <w:trPr>
          <w:trHeight w:val="29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A96" w:rsidRPr="00A22358" w:rsidRDefault="006E4A96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0FB" w:rsidRPr="00AF60FB" w:rsidRDefault="00AF60FB" w:rsidP="009B29C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6E4A96" w:rsidRPr="00A22358" w:rsidRDefault="00AF60FB" w:rsidP="00AF6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z w:val="22"/>
                <w:szCs w:val="22"/>
              </w:rPr>
              <w:t>АКВАТРАКЦИОН</w:t>
            </w:r>
            <w:r w:rsidRPr="00A22358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60FB">
              <w:rPr>
                <w:rFonts w:ascii="Arial" w:hAnsi="Arial" w:cs="Arial"/>
                <w:b/>
                <w:sz w:val="20"/>
                <w:szCs w:val="20"/>
              </w:rPr>
              <w:t>Комплекс для подводного вытяжения и гидромассажа позвоночника</w:t>
            </w:r>
            <w:r>
              <w:rPr>
                <w:rFonts w:ascii="Arial" w:hAnsi="Arial" w:cs="Arial"/>
                <w:sz w:val="20"/>
                <w:szCs w:val="20"/>
              </w:rPr>
              <w:t>, (</w:t>
            </w:r>
            <w:r w:rsidRPr="00A22358">
              <w:rPr>
                <w:rFonts w:ascii="Arial" w:hAnsi="Arial" w:cs="Arial"/>
                <w:sz w:val="20"/>
                <w:szCs w:val="20"/>
              </w:rPr>
              <w:t>ванна с косым дном (600л); встроенный подъемник, сенсорный пульт управления с отражением всех режимов процедуры на экране пульта; каталка; пояса двух размеров</w:t>
            </w:r>
            <w:r w:rsidR="00CD0380">
              <w:rPr>
                <w:rFonts w:ascii="Arial" w:hAnsi="Arial" w:cs="Arial"/>
                <w:sz w:val="20"/>
                <w:szCs w:val="20"/>
              </w:rPr>
              <w:t>; ступени</w:t>
            </w:r>
            <w:r w:rsidRPr="00A223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96" w:rsidRPr="00A22358" w:rsidRDefault="00587600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517</w:t>
            </w:r>
            <w:r w:rsidR="006E4A96" w:rsidRPr="00A22358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A96" w:rsidRPr="00A22358" w:rsidRDefault="006E4A96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0FB" w:rsidRPr="00AF60FB" w:rsidRDefault="00AF60FB" w:rsidP="00D177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6E4A96" w:rsidRPr="00A22358" w:rsidRDefault="00AF60FB" w:rsidP="00AF6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z w:val="22"/>
                <w:szCs w:val="22"/>
              </w:rPr>
              <w:t>АКВАТРАКЦИОН</w:t>
            </w:r>
            <w:r w:rsidRPr="00A22358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60FB">
              <w:rPr>
                <w:rFonts w:ascii="Arial" w:hAnsi="Arial" w:cs="Arial"/>
                <w:b/>
                <w:sz w:val="20"/>
                <w:szCs w:val="20"/>
              </w:rPr>
              <w:t>Комплекс для подводного вытяжения и гидромассажа позвоночника</w:t>
            </w:r>
            <w:r>
              <w:rPr>
                <w:rFonts w:ascii="Arial" w:hAnsi="Arial" w:cs="Arial"/>
                <w:sz w:val="20"/>
                <w:szCs w:val="20"/>
              </w:rPr>
              <w:t>, (</w:t>
            </w:r>
            <w:r w:rsidRPr="00A22358">
              <w:rPr>
                <w:rFonts w:ascii="Arial" w:hAnsi="Arial" w:cs="Arial"/>
                <w:sz w:val="20"/>
                <w:szCs w:val="20"/>
              </w:rPr>
              <w:t>ванна с косым дном (600л); встроенный подъемник, сенсорный пульт управления с отражением всех режимов процедуры на экране пульта; каталка; пояса двух размеров</w:t>
            </w:r>
            <w:r w:rsidR="008E6715">
              <w:rPr>
                <w:rFonts w:ascii="Arial" w:hAnsi="Arial" w:cs="Arial"/>
                <w:sz w:val="20"/>
                <w:szCs w:val="20"/>
              </w:rPr>
              <w:t>;</w:t>
            </w:r>
            <w:r w:rsidR="00CD0380">
              <w:rPr>
                <w:rFonts w:ascii="Arial" w:hAnsi="Arial" w:cs="Arial"/>
                <w:sz w:val="20"/>
                <w:szCs w:val="20"/>
              </w:rPr>
              <w:t xml:space="preserve"> ступени; </w:t>
            </w:r>
            <w:r w:rsidR="008E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799" w:rsidRPr="008E6715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 w:rsidR="00D17799" w:rsidRPr="008E6715">
              <w:rPr>
                <w:rFonts w:ascii="Arial" w:hAnsi="Arial" w:cs="Arial"/>
                <w:b/>
                <w:sz w:val="20"/>
                <w:szCs w:val="20"/>
              </w:rPr>
              <w:t xml:space="preserve">8 гидромассажных форсунок установленные </w:t>
            </w:r>
            <w:proofErr w:type="spellStart"/>
            <w:r w:rsidR="00D17799" w:rsidRPr="008E6715">
              <w:rPr>
                <w:rFonts w:ascii="Arial" w:hAnsi="Arial" w:cs="Arial"/>
                <w:b/>
                <w:sz w:val="20"/>
                <w:szCs w:val="20"/>
              </w:rPr>
              <w:t>паравертебрально</w:t>
            </w:r>
            <w:proofErr w:type="spellEnd"/>
            <w:r w:rsidR="00D17799" w:rsidRPr="008E67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96" w:rsidRPr="00A22358" w:rsidRDefault="00587600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</w:t>
            </w:r>
            <w:r w:rsidR="006E4A96" w:rsidRPr="00A22358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A13715" w:rsidRPr="009227BF" w:rsidTr="00A13715">
        <w:trPr>
          <w:trHeight w:val="45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BA8" w:rsidRDefault="003D2BA8" w:rsidP="00F46D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46D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BA8" w:rsidRPr="003D2BA8" w:rsidRDefault="003D2BA8" w:rsidP="003D2BA8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D2BA8" w:rsidRPr="00A46B61" w:rsidRDefault="003E159D" w:rsidP="003D2BA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46B61">
              <w:rPr>
                <w:rFonts w:ascii="Arial" w:hAnsi="Arial" w:cs="Arial"/>
                <w:b/>
                <w:sz w:val="22"/>
                <w:szCs w:val="22"/>
              </w:rPr>
              <w:t xml:space="preserve">ПОДВОДНЫЙ </w:t>
            </w:r>
            <w:r w:rsidR="00A46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B61">
              <w:rPr>
                <w:rFonts w:ascii="Arial" w:hAnsi="Arial" w:cs="Arial"/>
                <w:b/>
                <w:sz w:val="22"/>
                <w:szCs w:val="22"/>
              </w:rPr>
              <w:t>ДУШ</w:t>
            </w:r>
            <w:r w:rsidR="00A46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371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46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B61">
              <w:rPr>
                <w:rFonts w:ascii="Arial" w:hAnsi="Arial" w:cs="Arial"/>
                <w:b/>
                <w:sz w:val="22"/>
                <w:szCs w:val="22"/>
              </w:rPr>
              <w:t>МАССАЖ</w:t>
            </w:r>
            <w:r w:rsidR="00A1371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6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6B61" w:rsidRPr="00A46B61">
              <w:rPr>
                <w:rFonts w:ascii="Arial" w:hAnsi="Arial" w:cs="Arial"/>
                <w:b/>
                <w:sz w:val="22"/>
                <w:szCs w:val="22"/>
              </w:rPr>
              <w:t xml:space="preserve">ОПЦИЯ </w:t>
            </w:r>
            <w:r w:rsidR="00A46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2BA8" w:rsidRPr="00A46B61">
              <w:rPr>
                <w:rFonts w:ascii="Arial" w:hAnsi="Arial" w:cs="Arial"/>
                <w:b/>
                <w:sz w:val="22"/>
                <w:szCs w:val="22"/>
              </w:rPr>
              <w:t xml:space="preserve">ДЛЯ </w:t>
            </w:r>
            <w:r w:rsidR="00A46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2BA8" w:rsidRPr="00A46B61">
              <w:rPr>
                <w:rFonts w:ascii="Arial" w:hAnsi="Arial" w:cs="Arial"/>
                <w:b/>
                <w:sz w:val="22"/>
                <w:szCs w:val="22"/>
              </w:rPr>
              <w:t>«АКВАТРАКЦИОН»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A8" w:rsidRPr="00A22358" w:rsidRDefault="003D2BA8" w:rsidP="003D2B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</w:tr>
      <w:tr w:rsidR="002B4F69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DEE" w:rsidRDefault="00F46DEE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DEE" w:rsidRPr="00A22358" w:rsidRDefault="00F46DEE" w:rsidP="00F46DEE">
            <w:pPr>
              <w:snapToGrid w:val="0"/>
              <w:ind w:left="114" w:hanging="1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DEE" w:rsidRDefault="002B4F69" w:rsidP="002B4F6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4F69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359991" cy="1057275"/>
                  <wp:effectExtent l="19050" t="0" r="2209" b="0"/>
                  <wp:docPr id="2" name="Рисунок 10" descr="профессионал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ессионал для прайс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144" cy="105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DEE" w:rsidRDefault="00F46DEE" w:rsidP="002B4F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6DEE" w:rsidRPr="00A22358" w:rsidRDefault="00F46DEE" w:rsidP="00F46D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DEE" w:rsidRDefault="00F46DEE" w:rsidP="00A137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2"/>
                <w:szCs w:val="22"/>
              </w:rPr>
              <w:t>«ОРМЕД-профессионал»</w:t>
            </w: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установка для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дозированного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DEE" w:rsidRDefault="00F46DEE" w:rsidP="00F46DEE">
            <w:pPr>
              <w:snapToGrid w:val="0"/>
              <w:ind w:left="32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 xml:space="preserve">вытяжения </w:t>
            </w:r>
            <w:r w:rsidRPr="00A22358">
              <w:rPr>
                <w:rFonts w:ascii="Arial" w:hAnsi="Arial" w:cs="Arial"/>
                <w:bCs/>
                <w:sz w:val="20"/>
                <w:szCs w:val="20"/>
              </w:rPr>
              <w:t>позвоночника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(позволяет проводить: </w:t>
            </w:r>
            <w:proofErr w:type="gramEnd"/>
          </w:p>
          <w:p w:rsidR="00F46DEE" w:rsidRDefault="00F46DEE" w:rsidP="00F46DEE">
            <w:pPr>
              <w:snapToGrid w:val="0"/>
              <w:ind w:left="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22358">
              <w:rPr>
                <w:rFonts w:ascii="Arial" w:hAnsi="Arial" w:cs="Arial"/>
                <w:bCs/>
                <w:sz w:val="20"/>
                <w:szCs w:val="20"/>
              </w:rPr>
              <w:t>паравертебральный</w:t>
            </w:r>
            <w:proofErr w:type="spellEnd"/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 вибромассаж; </w:t>
            </w:r>
            <w:proofErr w:type="gramStart"/>
            <w:r w:rsidRPr="00A22358">
              <w:rPr>
                <w:rFonts w:ascii="Arial" w:hAnsi="Arial" w:cs="Arial"/>
                <w:bCs/>
                <w:sz w:val="20"/>
                <w:szCs w:val="20"/>
              </w:rPr>
              <w:t>шейное</w:t>
            </w:r>
            <w:proofErr w:type="gramEnd"/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, грудное, поясничное </w:t>
            </w:r>
          </w:p>
          <w:p w:rsidR="00F46DEE" w:rsidRDefault="00F46DEE" w:rsidP="00F46DEE">
            <w:pPr>
              <w:snapToGrid w:val="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вытяжение и вытяжение суставов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по заданной программе;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DEE" w:rsidRDefault="00F46DEE" w:rsidP="00F46DEE">
            <w:pPr>
              <w:snapToGrid w:val="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комплекте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сенсорный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пуль управления, пояса двух размеров, </w:t>
            </w:r>
          </w:p>
          <w:p w:rsidR="00F46DEE" w:rsidRPr="00A22358" w:rsidRDefault="00F46DEE" w:rsidP="00F46DEE">
            <w:pPr>
              <w:snapToGrid w:val="0"/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>подголовник, подколенник)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DEE" w:rsidRPr="00A22358" w:rsidRDefault="00587600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272 8</w:t>
            </w:r>
            <w:r w:rsidR="00F46DEE" w:rsidRPr="00A2235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2B4F69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DEE" w:rsidRDefault="00F46DEE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DEE" w:rsidRDefault="00F46DEE" w:rsidP="00F46DEE">
            <w:pPr>
              <w:snapToGri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DEE" w:rsidRPr="002B4F69" w:rsidRDefault="002B4F69" w:rsidP="002B4F6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4F69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641846" cy="1162050"/>
                  <wp:effectExtent l="19050" t="0" r="6104" b="0"/>
                  <wp:docPr id="13" name="Рисунок 12" descr="тракцион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акцион для прайс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808" cy="11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DEE" w:rsidRPr="00A22358" w:rsidRDefault="00F46DEE" w:rsidP="00F46D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DEE" w:rsidRDefault="00F46DEE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DEE" w:rsidRDefault="00F46DEE" w:rsidP="00F46D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2235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A22358">
              <w:rPr>
                <w:rFonts w:ascii="Arial" w:hAnsi="Arial" w:cs="Arial"/>
                <w:b/>
                <w:sz w:val="22"/>
                <w:szCs w:val="22"/>
              </w:rPr>
              <w:t>ОРМЕД-тракцион</w:t>
            </w:r>
            <w:proofErr w:type="spellEnd"/>
            <w:r w:rsidRPr="00A22358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 – установка для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вертикального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 и </w:t>
            </w:r>
          </w:p>
          <w:p w:rsidR="00F46DEE" w:rsidRDefault="00F46DEE" w:rsidP="00F46D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горизонтального дозированного вытяжения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заданной </w:t>
            </w:r>
          </w:p>
          <w:p w:rsidR="00F46DEE" w:rsidRDefault="00F46DEE" w:rsidP="00F46DE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программе (</w:t>
            </w:r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позволяет проводить: шейное, грудное, поясничное </w:t>
            </w:r>
            <w:proofErr w:type="gramEnd"/>
          </w:p>
          <w:p w:rsidR="00F46DEE" w:rsidRDefault="00F46DEE" w:rsidP="00F46D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вытяжение и вытяжение суставов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по заданной программе;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DEE" w:rsidRDefault="00F46DEE" w:rsidP="00F46D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комплекте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сенсорный пуль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управления,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 подгол</w:t>
            </w:r>
            <w:r>
              <w:rPr>
                <w:rFonts w:ascii="Arial" w:hAnsi="Arial" w:cs="Arial"/>
                <w:sz w:val="20"/>
                <w:szCs w:val="20"/>
              </w:rPr>
              <w:t xml:space="preserve">овник, </w:t>
            </w:r>
          </w:p>
          <w:p w:rsidR="00F46DEE" w:rsidRPr="00A22358" w:rsidRDefault="00F46DEE" w:rsidP="00F46D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подколенник;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 пояса двух размеров) 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DEE" w:rsidRPr="00A22358" w:rsidRDefault="00587600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138 0</w:t>
            </w:r>
            <w:r w:rsidR="00F46DEE" w:rsidRPr="00A2235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2B4F69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DEE" w:rsidRDefault="00F46DEE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DEE" w:rsidRDefault="00F46DEE" w:rsidP="00F46DEE">
            <w:pPr>
              <w:snapToGri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DEE" w:rsidRPr="002B4F69" w:rsidRDefault="002B4F69" w:rsidP="00F46D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</w:t>
            </w:r>
            <w:r w:rsidRPr="002B4F69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97689" cy="962025"/>
                  <wp:effectExtent l="19050" t="0" r="0" b="0"/>
                  <wp:docPr id="7" name="Рисунок 6" descr="профилактик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илактик для прайса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689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DEE" w:rsidRDefault="00F46DEE" w:rsidP="00F46D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A22358">
              <w:rPr>
                <w:rFonts w:ascii="Arial" w:hAnsi="Arial" w:cs="Arial"/>
                <w:b/>
                <w:sz w:val="22"/>
                <w:szCs w:val="22"/>
              </w:rPr>
              <w:t>ОРМЕД-профилактик</w:t>
            </w:r>
            <w:proofErr w:type="spellEnd"/>
            <w:r w:rsidRPr="00A22358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A223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установка для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дозированного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DEE" w:rsidRPr="00A22358" w:rsidRDefault="00F46DEE" w:rsidP="00F46DE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вытяжения </w:t>
            </w:r>
            <w:r w:rsidRPr="00A22358">
              <w:rPr>
                <w:rFonts w:ascii="Arial" w:hAnsi="Arial" w:cs="Arial"/>
                <w:bCs/>
                <w:sz w:val="20"/>
                <w:szCs w:val="20"/>
              </w:rPr>
              <w:t>на наклонной плоскости под действием силы тяжести тела пациента за счет изменения угла наклона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(позволяет проводить </w:t>
            </w:r>
            <w:proofErr w:type="spellStart"/>
            <w:r w:rsidRPr="00A22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паравертебральный</w:t>
            </w:r>
            <w:proofErr w:type="spellEnd"/>
            <w:r w:rsidRPr="00A22358">
              <w:rPr>
                <w:rFonts w:ascii="Arial" w:hAnsi="Arial" w:cs="Arial"/>
                <w:bCs/>
                <w:sz w:val="20"/>
                <w:szCs w:val="20"/>
              </w:rPr>
              <w:t xml:space="preserve"> вибромассаж;  в комплекте: пояса двух размеров; подголовник; подколенник).</w:t>
            </w:r>
          </w:p>
          <w:p w:rsidR="00F46DEE" w:rsidRPr="00A22358" w:rsidRDefault="00F46DEE" w:rsidP="00F46DE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22358">
              <w:rPr>
                <w:rFonts w:ascii="Arial" w:hAnsi="Arial" w:cs="Arial"/>
                <w:bCs/>
                <w:sz w:val="20"/>
                <w:szCs w:val="20"/>
              </w:rPr>
              <w:t>Рекомендуется для домашнего использования.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DEE" w:rsidRPr="00A22358" w:rsidRDefault="00587600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132</w:t>
            </w:r>
            <w:r w:rsidR="00F46DEE" w:rsidRPr="00A22358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D17799" w:rsidRPr="009227BF" w:rsidTr="00D1779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99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МАССАЖНОЕ</w:t>
            </w:r>
            <w:r w:rsidRPr="006E4A96">
              <w:rPr>
                <w:rFonts w:ascii="Arial" w:hAnsi="Arial" w:cs="Arial"/>
                <w:b/>
                <w:sz w:val="32"/>
                <w:szCs w:val="32"/>
              </w:rPr>
              <w:t xml:space="preserve"> ОБОРУДОВАНИЕ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F69" w:rsidRDefault="002B4F69" w:rsidP="006E4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69" w:rsidRPr="002B4F69" w:rsidRDefault="002B4F69" w:rsidP="002B4F6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2B4F69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747191" cy="876300"/>
                  <wp:effectExtent l="19050" t="0" r="5409" b="0"/>
                  <wp:docPr id="5" name="Рисунок 4" descr="акварелакс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варелакс для прайса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15" cy="87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4F69" w:rsidRDefault="002B4F69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F69" w:rsidRDefault="002B4F69" w:rsidP="002B4F69">
            <w:pPr>
              <w:snapToGrid w:val="0"/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2"/>
                <w:szCs w:val="22"/>
              </w:rPr>
              <w:t>«АКВАРЕЛАКС»</w:t>
            </w: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ванна гидрома</w:t>
            </w:r>
            <w:r w:rsidRPr="00A22358">
              <w:rPr>
                <w:rFonts w:ascii="Arial" w:hAnsi="Arial" w:cs="Arial"/>
                <w:sz w:val="20"/>
                <w:szCs w:val="20"/>
              </w:rPr>
              <w:t>ссажная бесконтактная</w:t>
            </w: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4F69" w:rsidRDefault="002B4F69" w:rsidP="002B4F69">
            <w:pPr>
              <w:snapToGrid w:val="0"/>
              <w:ind w:left="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 xml:space="preserve">(позволяет проводить гидромассаж без контакта с водой, через </w:t>
            </w:r>
            <w:proofErr w:type="gramEnd"/>
          </w:p>
          <w:p w:rsidR="002B4F69" w:rsidRDefault="002B4F69" w:rsidP="002B4F69">
            <w:pPr>
              <w:snapToGrid w:val="0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>мембрану</w:t>
            </w:r>
            <w:r w:rsidRPr="00A22358">
              <w:rPr>
                <w:color w:val="000000"/>
                <w:sz w:val="20"/>
                <w:szCs w:val="20"/>
              </w:rPr>
              <w:t xml:space="preserve">, </w:t>
            </w:r>
            <w:r w:rsidRPr="00A22358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A22358">
              <w:rPr>
                <w:rFonts w:ascii="Arial" w:hAnsi="Arial" w:cs="Arial"/>
                <w:color w:val="000000"/>
                <w:sz w:val="20"/>
                <w:szCs w:val="20"/>
              </w:rPr>
              <w:t>готовых</w:t>
            </w:r>
            <w:proofErr w:type="gramEnd"/>
            <w:r w:rsidRPr="00A223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358">
              <w:rPr>
                <w:rFonts w:ascii="Arial" w:hAnsi="Arial" w:cs="Arial"/>
                <w:color w:val="000000"/>
                <w:sz w:val="20"/>
                <w:szCs w:val="20"/>
              </w:rPr>
              <w:t>СПА-программ</w:t>
            </w:r>
            <w:proofErr w:type="spellEnd"/>
          </w:p>
          <w:p w:rsidR="002B4F69" w:rsidRDefault="002B4F69" w:rsidP="002B4F69">
            <w:pPr>
              <w:snapToGrid w:val="0"/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F69" w:rsidRDefault="002B4F69" w:rsidP="002B4F69">
            <w:pPr>
              <w:snapToGrid w:val="0"/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F69" w:rsidRPr="00A22358" w:rsidRDefault="002B4F69" w:rsidP="002B4F69">
            <w:pPr>
              <w:snapToGrid w:val="0"/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69" w:rsidRPr="00A22358" w:rsidRDefault="00587600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382 8</w:t>
            </w:r>
            <w:r w:rsidR="002B4F69" w:rsidRPr="00A2235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2B4F69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F69" w:rsidRPr="00A22358" w:rsidRDefault="002B4F69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69" w:rsidRDefault="002B4F69" w:rsidP="002B4F69">
            <w:pPr>
              <w:snapToGrid w:val="0"/>
              <w:ind w:righ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4F6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5005" cy="1131639"/>
                  <wp:effectExtent l="19050" t="0" r="0" b="0"/>
                  <wp:docPr id="15" name="Рисунок 15" descr="C:\Documents and Settings\Пользователь\Рабочий стол\картинки с ормеда\relax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Пользователь\Рабочий стол\картинки с ормеда\relax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13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F69" w:rsidRPr="00A22358" w:rsidRDefault="002B4F69" w:rsidP="002B4F69">
            <w:pPr>
              <w:snapToGrid w:val="0"/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69" w:rsidRDefault="002B4F69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F69" w:rsidRDefault="002B4F69" w:rsidP="002B4F69">
            <w:pPr>
              <w:snapToGrid w:val="0"/>
              <w:ind w:left="34" w:right="27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35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A22358">
              <w:rPr>
                <w:rFonts w:ascii="Arial" w:hAnsi="Arial" w:cs="Arial"/>
                <w:b/>
                <w:sz w:val="22"/>
                <w:szCs w:val="22"/>
              </w:rPr>
              <w:t>ОРМЕД-релакс</w:t>
            </w:r>
            <w:proofErr w:type="spellEnd"/>
            <w:r w:rsidRPr="00A22358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установка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дозированного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F69" w:rsidRDefault="002B4F69" w:rsidP="002B4F69">
            <w:pPr>
              <w:snapToGrid w:val="0"/>
              <w:ind w:left="34"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22358">
              <w:rPr>
                <w:rFonts w:ascii="Arial" w:hAnsi="Arial" w:cs="Arial"/>
                <w:bCs/>
                <w:sz w:val="20"/>
                <w:szCs w:val="20"/>
              </w:rPr>
              <w:t>паравертебрального</w:t>
            </w:r>
            <w:proofErr w:type="spellEnd"/>
            <w:r w:rsidRPr="00A22358">
              <w:rPr>
                <w:rFonts w:ascii="Arial" w:hAnsi="Arial" w:cs="Arial"/>
                <w:sz w:val="20"/>
                <w:szCs w:val="20"/>
              </w:rPr>
              <w:t xml:space="preserve"> вибрационного массажа (позволяет проводить </w:t>
            </w:r>
            <w:proofErr w:type="gramEnd"/>
          </w:p>
          <w:p w:rsidR="002B4F69" w:rsidRDefault="002B4F69" w:rsidP="002B4F69">
            <w:pPr>
              <w:snapToGrid w:val="0"/>
              <w:ind w:left="34" w:right="27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роликовый вибрационно-тепловой механический массаж;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F69" w:rsidRDefault="002B4F69" w:rsidP="002B4F69">
            <w:pPr>
              <w:snapToGrid w:val="0"/>
              <w:ind w:left="34" w:righ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комплекте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подголовник, подколенник). Рекомендуется для </w:t>
            </w:r>
          </w:p>
          <w:p w:rsidR="002B4F69" w:rsidRPr="00A22358" w:rsidRDefault="002B4F69" w:rsidP="002B4F69">
            <w:pPr>
              <w:snapToGrid w:val="0"/>
              <w:ind w:left="34"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>домашнего использования.</w:t>
            </w:r>
          </w:p>
        </w:tc>
      </w:tr>
      <w:tr w:rsidR="00A13715" w:rsidRPr="009227BF" w:rsidTr="00A13715">
        <w:trPr>
          <w:trHeight w:val="21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99" w:rsidRPr="00A22358" w:rsidRDefault="00D17799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0"/>
                <w:szCs w:val="20"/>
              </w:rPr>
              <w:t>а)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22358" w:rsidRDefault="00D177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>без дополнительных опций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22358" w:rsidRDefault="00D17799" w:rsidP="00694E6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0"/>
                <w:szCs w:val="20"/>
              </w:rPr>
              <w:t>78 000</w:t>
            </w:r>
          </w:p>
        </w:tc>
      </w:tr>
      <w:tr w:rsidR="00A13715" w:rsidRPr="009227BF" w:rsidTr="00A13715">
        <w:trPr>
          <w:trHeight w:val="26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99" w:rsidRPr="00A22358" w:rsidRDefault="00D17799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0"/>
                <w:szCs w:val="20"/>
              </w:rPr>
              <w:t>б)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22358" w:rsidRDefault="00D177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со </w:t>
            </w:r>
            <w:proofErr w:type="spellStart"/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свинг-машиной</w:t>
            </w:r>
            <w:proofErr w:type="spellEnd"/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2358">
              <w:rPr>
                <w:rFonts w:ascii="Arial" w:hAnsi="Arial" w:cs="Arial"/>
                <w:sz w:val="20"/>
                <w:szCs w:val="20"/>
              </w:rPr>
              <w:t>вертебральный</w:t>
            </w:r>
            <w:proofErr w:type="spellEnd"/>
            <w:r w:rsidRPr="00A22358">
              <w:rPr>
                <w:rFonts w:ascii="Arial" w:hAnsi="Arial" w:cs="Arial"/>
                <w:sz w:val="20"/>
                <w:szCs w:val="20"/>
              </w:rPr>
              <w:t xml:space="preserve"> тренажер)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22358" w:rsidRDefault="00D17799" w:rsidP="00694E6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0"/>
                <w:szCs w:val="20"/>
              </w:rPr>
              <w:t>90 000</w:t>
            </w:r>
          </w:p>
        </w:tc>
      </w:tr>
      <w:tr w:rsidR="00D17799" w:rsidRPr="009227BF" w:rsidTr="00D1779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99" w:rsidRPr="00A22358" w:rsidRDefault="00D17799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ОБОРУДОВАНИЕ ДЛЯ КИНЕЗОТЕРАПИИ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715" w:rsidRPr="00A22358" w:rsidRDefault="00A13715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15" w:rsidRDefault="00A13715" w:rsidP="002B4F69">
            <w:pPr>
              <w:snapToGrid w:val="0"/>
              <w:ind w:left="39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715" w:rsidRPr="00A22358" w:rsidRDefault="00A13715" w:rsidP="00A137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13715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0" cy="1222534"/>
                  <wp:effectExtent l="19050" t="0" r="0" b="0"/>
                  <wp:docPr id="6" name="Рисунок 5" descr="кинезо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незо для прайса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123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3715" w:rsidRDefault="00A13715" w:rsidP="00A13715">
            <w:pPr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235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A22358">
              <w:rPr>
                <w:rFonts w:ascii="Arial" w:hAnsi="Arial" w:cs="Arial"/>
                <w:b/>
                <w:sz w:val="22"/>
                <w:szCs w:val="22"/>
              </w:rPr>
              <w:t>ОРМЕД-кинезо</w:t>
            </w:r>
            <w:proofErr w:type="spellEnd"/>
            <w:r w:rsidRPr="00A22358">
              <w:rPr>
                <w:rFonts w:ascii="Arial" w:hAnsi="Arial" w:cs="Arial"/>
                <w:b/>
                <w:sz w:val="22"/>
                <w:szCs w:val="22"/>
              </w:rPr>
              <w:t xml:space="preserve">» 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установка для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дозированного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715" w:rsidRDefault="00A13715" w:rsidP="00A13715">
            <w:pPr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динамического изменения углов между звеньями </w:t>
            </w:r>
          </w:p>
          <w:p w:rsidR="00A13715" w:rsidRDefault="00A13715" w:rsidP="00A13715">
            <w:pPr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позвоночника при сгибании и разгибании его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715" w:rsidRDefault="00A13715" w:rsidP="00A13715">
            <w:pPr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положении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лежа в пассивном режиме работы </w:t>
            </w:r>
          </w:p>
          <w:p w:rsidR="00A13715" w:rsidRDefault="00A13715" w:rsidP="00A13715">
            <w:pPr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 xml:space="preserve">мышц туловища (позволяет проводить </w:t>
            </w:r>
            <w:proofErr w:type="gramEnd"/>
          </w:p>
          <w:p w:rsidR="00A13715" w:rsidRPr="00A22358" w:rsidRDefault="00A13715" w:rsidP="00A13715">
            <w:pPr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эффективные методики </w:t>
            </w:r>
            <w:proofErr w:type="spellStart"/>
            <w:r w:rsidRPr="00A22358">
              <w:rPr>
                <w:rFonts w:ascii="Arial" w:hAnsi="Arial" w:cs="Arial"/>
                <w:sz w:val="20"/>
                <w:szCs w:val="20"/>
              </w:rPr>
              <w:t>кинезотерапии</w:t>
            </w:r>
            <w:proofErr w:type="spellEnd"/>
            <w:r w:rsidRPr="00A2235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15" w:rsidRPr="00A22358" w:rsidRDefault="00587600" w:rsidP="00124D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="00A13715" w:rsidRPr="00A22358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BC0187" w:rsidRPr="009227BF" w:rsidTr="00BC018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87" w:rsidRPr="00BC0187" w:rsidRDefault="00BC0187" w:rsidP="00611D5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87">
              <w:rPr>
                <w:rFonts w:ascii="Arial" w:hAnsi="Arial" w:cs="Arial"/>
                <w:b/>
                <w:sz w:val="28"/>
                <w:szCs w:val="28"/>
              </w:rPr>
              <w:t xml:space="preserve">Подъемник для гигиенических процедур и перемещения тяжелобольных 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715" w:rsidRPr="00A22358" w:rsidRDefault="00A13715" w:rsidP="00D177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15" w:rsidRDefault="00A13715" w:rsidP="008161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715" w:rsidRPr="00A22358" w:rsidRDefault="00A13715" w:rsidP="00A137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13715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5425" cy="1613485"/>
                  <wp:effectExtent l="19050" t="0" r="9525" b="0"/>
                  <wp:docPr id="10" name="Рисунок 9" descr="подъемник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ъемник для прайса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415" cy="161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3715" w:rsidRDefault="00A1371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A13715" w:rsidRDefault="00A13715" w:rsidP="00A13715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2"/>
                <w:szCs w:val="22"/>
              </w:rPr>
              <w:t>Подъемник</w:t>
            </w:r>
            <w:r w:rsidRPr="00A22358">
              <w:rPr>
                <w:rFonts w:ascii="Arial" w:hAnsi="Arial" w:cs="Arial"/>
                <w:sz w:val="20"/>
                <w:szCs w:val="20"/>
              </w:rPr>
              <w:t xml:space="preserve"> для гигиенических процедур </w:t>
            </w:r>
          </w:p>
          <w:p w:rsidR="00A13715" w:rsidRDefault="00A13715" w:rsidP="00A13715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>тяжелобольных пациентов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корпус из </w:t>
            </w:r>
          </w:p>
          <w:p w:rsidR="00A13715" w:rsidRDefault="00A13715" w:rsidP="00A13715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нержавеющей стали; 3-секционное ложе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715" w:rsidRDefault="00A13715" w:rsidP="00A13715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358">
              <w:rPr>
                <w:rFonts w:ascii="Arial" w:hAnsi="Arial" w:cs="Arial"/>
                <w:sz w:val="20"/>
                <w:szCs w:val="20"/>
              </w:rPr>
              <w:t>ударопрочного</w:t>
            </w:r>
            <w:proofErr w:type="spellEnd"/>
            <w:r w:rsidRPr="00A22358">
              <w:rPr>
                <w:rFonts w:ascii="Arial" w:hAnsi="Arial" w:cs="Arial"/>
                <w:sz w:val="20"/>
                <w:szCs w:val="20"/>
              </w:rPr>
              <w:t xml:space="preserve"> пластика; электродвигатель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715" w:rsidRDefault="00A13715" w:rsidP="00A13715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 xml:space="preserve">автономных аккумуляторных батареях </w:t>
            </w:r>
            <w:proofErr w:type="gramStart"/>
            <w:r w:rsidRPr="00A2235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2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715" w:rsidRPr="00A22358" w:rsidRDefault="00A13715" w:rsidP="00A13715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A22358">
              <w:rPr>
                <w:rFonts w:ascii="Arial" w:hAnsi="Arial" w:cs="Arial"/>
                <w:sz w:val="20"/>
                <w:szCs w:val="20"/>
              </w:rPr>
              <w:t>возможностью зарядки от электросети 220В.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15" w:rsidRPr="00A22358" w:rsidRDefault="00A13715" w:rsidP="00611D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358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</w:tr>
      <w:tr w:rsidR="00D17799" w:rsidRPr="009227BF" w:rsidTr="006E4A9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8E6715" w:rsidRDefault="00D17799" w:rsidP="00AA406F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E6715">
              <w:rPr>
                <w:rFonts w:ascii="Arial" w:hAnsi="Arial" w:cs="Arial"/>
                <w:b/>
                <w:sz w:val="32"/>
                <w:szCs w:val="32"/>
              </w:rPr>
              <w:t>ПРИНАДЛЕЖНОСТИ ДЛЯ МАССАЖА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F66693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>Валик 50х24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AA40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3555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>Валик 50х18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AA40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2775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>Валик 50х15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AA40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2545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>Валик 50х10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AA40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1995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 xml:space="preserve">½ валик 50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24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12 см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AA40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2795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 xml:space="preserve">½ валик 50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18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9 см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2545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 xml:space="preserve">½ валик 50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7,5 см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2175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 xml:space="preserve">½ валик 50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10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5 см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1905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 xml:space="preserve">¼  валик 47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12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10см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2040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69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 xml:space="preserve">Клин 47 </w:t>
            </w:r>
            <w:proofErr w:type="spellStart"/>
            <w:r w:rsidRPr="00AC736B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AC736B">
              <w:rPr>
                <w:rFonts w:ascii="Arial" w:hAnsi="Arial" w:cs="Arial"/>
                <w:sz w:val="22"/>
                <w:szCs w:val="22"/>
              </w:rPr>
              <w:t xml:space="preserve"> 47х 7 см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3230</w:t>
            </w:r>
          </w:p>
        </w:tc>
      </w:tr>
      <w:tr w:rsidR="00A13715" w:rsidRPr="009227BF" w:rsidTr="00A1371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F66693" w:rsidP="00C4233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736B">
              <w:rPr>
                <w:rFonts w:ascii="Arial" w:hAnsi="Arial" w:cs="Arial"/>
                <w:sz w:val="22"/>
                <w:szCs w:val="22"/>
              </w:rPr>
              <w:t>Лицевая подушка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99" w:rsidRPr="00AC736B" w:rsidRDefault="00D17799" w:rsidP="009B29C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36B">
              <w:rPr>
                <w:rFonts w:ascii="Arial" w:hAnsi="Arial" w:cs="Arial"/>
                <w:b/>
                <w:sz w:val="22"/>
                <w:szCs w:val="22"/>
              </w:rPr>
              <w:t>2200</w:t>
            </w:r>
          </w:p>
        </w:tc>
      </w:tr>
    </w:tbl>
    <w:p w:rsidR="009A5EC3" w:rsidRDefault="009A5EC3" w:rsidP="001F24DD">
      <w:pPr>
        <w:jc w:val="both"/>
        <w:rPr>
          <w:rFonts w:ascii="Arial" w:hAnsi="Arial" w:cs="Arial"/>
          <w:b/>
          <w:sz w:val="22"/>
          <w:szCs w:val="22"/>
        </w:rPr>
      </w:pPr>
    </w:p>
    <w:p w:rsidR="00CA4E57" w:rsidRPr="00E32BA3" w:rsidRDefault="00CA4E57">
      <w:pPr>
        <w:jc w:val="both"/>
        <w:rPr>
          <w:rFonts w:ascii="Arial" w:hAnsi="Arial" w:cs="Arial"/>
          <w:b/>
          <w:sz w:val="22"/>
          <w:szCs w:val="22"/>
        </w:rPr>
      </w:pPr>
    </w:p>
    <w:sectPr w:rsidR="00CA4E57" w:rsidRPr="00E32BA3" w:rsidSect="00BC0187">
      <w:footnotePr>
        <w:pos w:val="beneathText"/>
      </w:footnotePr>
      <w:pgSz w:w="11905" w:h="16837"/>
      <w:pgMar w:top="397" w:right="567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AC2"/>
    <w:multiLevelType w:val="hybridMultilevel"/>
    <w:tmpl w:val="F182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2902FD"/>
    <w:rsid w:val="00023AFB"/>
    <w:rsid w:val="00035D69"/>
    <w:rsid w:val="00063082"/>
    <w:rsid w:val="00080EE8"/>
    <w:rsid w:val="00092425"/>
    <w:rsid w:val="000C34A3"/>
    <w:rsid w:val="000D1F77"/>
    <w:rsid w:val="000D6046"/>
    <w:rsid w:val="000F5698"/>
    <w:rsid w:val="00115248"/>
    <w:rsid w:val="00124D47"/>
    <w:rsid w:val="00127995"/>
    <w:rsid w:val="0016434E"/>
    <w:rsid w:val="00170BA0"/>
    <w:rsid w:val="001A0F51"/>
    <w:rsid w:val="001B57ED"/>
    <w:rsid w:val="001F24DD"/>
    <w:rsid w:val="001F38B4"/>
    <w:rsid w:val="001F3CB2"/>
    <w:rsid w:val="0022164E"/>
    <w:rsid w:val="00237036"/>
    <w:rsid w:val="00244B90"/>
    <w:rsid w:val="002902FD"/>
    <w:rsid w:val="002934AA"/>
    <w:rsid w:val="002B4F69"/>
    <w:rsid w:val="002B7022"/>
    <w:rsid w:val="002C071D"/>
    <w:rsid w:val="002C64D3"/>
    <w:rsid w:val="002C6655"/>
    <w:rsid w:val="002D30B7"/>
    <w:rsid w:val="002E09D7"/>
    <w:rsid w:val="002F011E"/>
    <w:rsid w:val="00300140"/>
    <w:rsid w:val="00330367"/>
    <w:rsid w:val="00351382"/>
    <w:rsid w:val="00390B8F"/>
    <w:rsid w:val="003B71B9"/>
    <w:rsid w:val="003D2BA8"/>
    <w:rsid w:val="003E159D"/>
    <w:rsid w:val="00406E43"/>
    <w:rsid w:val="00410A93"/>
    <w:rsid w:val="00435E8D"/>
    <w:rsid w:val="0043797D"/>
    <w:rsid w:val="004457E7"/>
    <w:rsid w:val="00463C1B"/>
    <w:rsid w:val="0046418F"/>
    <w:rsid w:val="00470BC7"/>
    <w:rsid w:val="00473AEB"/>
    <w:rsid w:val="00480C89"/>
    <w:rsid w:val="004A7413"/>
    <w:rsid w:val="004C26E0"/>
    <w:rsid w:val="004F3770"/>
    <w:rsid w:val="005139B3"/>
    <w:rsid w:val="00567860"/>
    <w:rsid w:val="00580B55"/>
    <w:rsid w:val="005841DF"/>
    <w:rsid w:val="005875C8"/>
    <w:rsid w:val="00587600"/>
    <w:rsid w:val="005D6634"/>
    <w:rsid w:val="005F03B3"/>
    <w:rsid w:val="00611D56"/>
    <w:rsid w:val="00625163"/>
    <w:rsid w:val="00670A03"/>
    <w:rsid w:val="006743DF"/>
    <w:rsid w:val="00694BF2"/>
    <w:rsid w:val="00694E62"/>
    <w:rsid w:val="006A65D6"/>
    <w:rsid w:val="006E4A96"/>
    <w:rsid w:val="006F4345"/>
    <w:rsid w:val="00725346"/>
    <w:rsid w:val="00733963"/>
    <w:rsid w:val="0075614F"/>
    <w:rsid w:val="00766F8A"/>
    <w:rsid w:val="007B6F07"/>
    <w:rsid w:val="007F736F"/>
    <w:rsid w:val="0081618E"/>
    <w:rsid w:val="00822480"/>
    <w:rsid w:val="00852654"/>
    <w:rsid w:val="00881188"/>
    <w:rsid w:val="008A0C98"/>
    <w:rsid w:val="008C36AA"/>
    <w:rsid w:val="008C556B"/>
    <w:rsid w:val="008C7DAA"/>
    <w:rsid w:val="008E6715"/>
    <w:rsid w:val="009227BF"/>
    <w:rsid w:val="00964989"/>
    <w:rsid w:val="0098624C"/>
    <w:rsid w:val="00987F6C"/>
    <w:rsid w:val="009934BF"/>
    <w:rsid w:val="009A5EC3"/>
    <w:rsid w:val="009B29C5"/>
    <w:rsid w:val="009B3C12"/>
    <w:rsid w:val="009C4865"/>
    <w:rsid w:val="009D2B5F"/>
    <w:rsid w:val="009F5612"/>
    <w:rsid w:val="00A13715"/>
    <w:rsid w:val="00A21025"/>
    <w:rsid w:val="00A22358"/>
    <w:rsid w:val="00A2780C"/>
    <w:rsid w:val="00A313F8"/>
    <w:rsid w:val="00A31A46"/>
    <w:rsid w:val="00A46B61"/>
    <w:rsid w:val="00A52E20"/>
    <w:rsid w:val="00A75A07"/>
    <w:rsid w:val="00AA406F"/>
    <w:rsid w:val="00AA4FC4"/>
    <w:rsid w:val="00AC736B"/>
    <w:rsid w:val="00AE4BA1"/>
    <w:rsid w:val="00AF60FB"/>
    <w:rsid w:val="00B05318"/>
    <w:rsid w:val="00B16CE5"/>
    <w:rsid w:val="00B24D89"/>
    <w:rsid w:val="00B3659D"/>
    <w:rsid w:val="00B65ADA"/>
    <w:rsid w:val="00B71DB7"/>
    <w:rsid w:val="00BB1DA8"/>
    <w:rsid w:val="00BB7D3D"/>
    <w:rsid w:val="00BC0187"/>
    <w:rsid w:val="00BE6834"/>
    <w:rsid w:val="00BE7211"/>
    <w:rsid w:val="00BF4A03"/>
    <w:rsid w:val="00C06E54"/>
    <w:rsid w:val="00C24E81"/>
    <w:rsid w:val="00C42331"/>
    <w:rsid w:val="00C45AFE"/>
    <w:rsid w:val="00C80E30"/>
    <w:rsid w:val="00CA4E57"/>
    <w:rsid w:val="00CC4FE2"/>
    <w:rsid w:val="00CD0380"/>
    <w:rsid w:val="00CF000F"/>
    <w:rsid w:val="00D00005"/>
    <w:rsid w:val="00D17799"/>
    <w:rsid w:val="00D20EDC"/>
    <w:rsid w:val="00D31DC0"/>
    <w:rsid w:val="00D47677"/>
    <w:rsid w:val="00D5442B"/>
    <w:rsid w:val="00D60D64"/>
    <w:rsid w:val="00D86203"/>
    <w:rsid w:val="00DB22C1"/>
    <w:rsid w:val="00DB55E1"/>
    <w:rsid w:val="00DC3762"/>
    <w:rsid w:val="00DD61E6"/>
    <w:rsid w:val="00E14DC7"/>
    <w:rsid w:val="00E204E3"/>
    <w:rsid w:val="00E32BA3"/>
    <w:rsid w:val="00E36A3C"/>
    <w:rsid w:val="00E43012"/>
    <w:rsid w:val="00E54946"/>
    <w:rsid w:val="00E9351B"/>
    <w:rsid w:val="00EB621F"/>
    <w:rsid w:val="00EC3D88"/>
    <w:rsid w:val="00EC6660"/>
    <w:rsid w:val="00ED670F"/>
    <w:rsid w:val="00EE76D6"/>
    <w:rsid w:val="00F46DEE"/>
    <w:rsid w:val="00F5073A"/>
    <w:rsid w:val="00F5277B"/>
    <w:rsid w:val="00F625DE"/>
    <w:rsid w:val="00F66693"/>
    <w:rsid w:val="00F833E4"/>
    <w:rsid w:val="00FA4DDD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55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EE8"/>
  </w:style>
  <w:style w:type="character" w:customStyle="1" w:styleId="WW-Absatz-Standardschriftart">
    <w:name w:val="WW-Absatz-Standardschriftart"/>
    <w:rsid w:val="00080EE8"/>
  </w:style>
  <w:style w:type="character" w:customStyle="1" w:styleId="WW-Absatz-Standardschriftart1">
    <w:name w:val="WW-Absatz-Standardschriftart1"/>
    <w:rsid w:val="00080EE8"/>
  </w:style>
  <w:style w:type="character" w:customStyle="1" w:styleId="11">
    <w:name w:val="Основной шрифт абзаца1"/>
    <w:rsid w:val="00080EE8"/>
  </w:style>
  <w:style w:type="character" w:styleId="a3">
    <w:name w:val="Hyperlink"/>
    <w:basedOn w:val="11"/>
    <w:semiHidden/>
    <w:rsid w:val="00080EE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80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80EE8"/>
    <w:pPr>
      <w:spacing w:after="120"/>
    </w:pPr>
  </w:style>
  <w:style w:type="paragraph" w:styleId="a6">
    <w:name w:val="List"/>
    <w:basedOn w:val="a5"/>
    <w:semiHidden/>
    <w:rsid w:val="00080EE8"/>
    <w:rPr>
      <w:rFonts w:ascii="Arial" w:hAnsi="Arial" w:cs="Tahoma"/>
    </w:rPr>
  </w:style>
  <w:style w:type="paragraph" w:customStyle="1" w:styleId="12">
    <w:name w:val="Название1"/>
    <w:basedOn w:val="a"/>
    <w:rsid w:val="00080E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80EE8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080EE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80EE8"/>
    <w:pPr>
      <w:suppressLineNumbers/>
    </w:pPr>
  </w:style>
  <w:style w:type="paragraph" w:customStyle="1" w:styleId="a9">
    <w:name w:val="Заголовок таблицы"/>
    <w:basedOn w:val="a8"/>
    <w:rsid w:val="00080EE8"/>
    <w:pPr>
      <w:jc w:val="center"/>
    </w:pPr>
    <w:rPr>
      <w:b/>
      <w:bCs/>
    </w:rPr>
  </w:style>
  <w:style w:type="paragraph" w:styleId="aa">
    <w:name w:val="No Spacing"/>
    <w:uiPriority w:val="1"/>
    <w:qFormat/>
    <w:rsid w:val="00DB55E1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55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55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D0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B7F9-C7E7-40DF-A711-14BBDAD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Дилерскому договору №1 </vt:lpstr>
    </vt:vector>
  </TitlesOfParts>
  <Company>ООО НВП Орбита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Дилерскому договору №1 </dc:title>
  <dc:subject/>
  <dc:creator>User</dc:creator>
  <cp:keywords/>
  <cp:lastModifiedBy>Маркетинг</cp:lastModifiedBy>
  <cp:revision>4</cp:revision>
  <cp:lastPrinted>2012-04-03T06:57:00Z</cp:lastPrinted>
  <dcterms:created xsi:type="dcterms:W3CDTF">2012-08-17T04:32:00Z</dcterms:created>
  <dcterms:modified xsi:type="dcterms:W3CDTF">2012-11-02T10:51:00Z</dcterms:modified>
</cp:coreProperties>
</file>